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77E31">
      <w:pPr>
        <w:jc w:val="center"/>
        <w:rPr>
          <w:rFonts w:hint="eastAsia" w:ascii="黑体" w:hAnsi="ArialUnicodeMS" w:eastAsia="黑体"/>
          <w:color w:val="000000"/>
          <w:sz w:val="44"/>
          <w:szCs w:val="44"/>
        </w:rPr>
      </w:pPr>
    </w:p>
    <w:p w14:paraId="499CB42B">
      <w:pPr>
        <w:jc w:val="center"/>
        <w:rPr>
          <w:rFonts w:hint="eastAsia" w:ascii="黑体" w:hAnsi="ArialUnicodeMS" w:eastAsia="黑体"/>
          <w:color w:val="000000"/>
          <w:sz w:val="44"/>
          <w:szCs w:val="44"/>
        </w:rPr>
      </w:pPr>
    </w:p>
    <w:p w14:paraId="770D23E9">
      <w:pPr>
        <w:jc w:val="center"/>
        <w:rPr>
          <w:rFonts w:hint="eastAsia" w:ascii="黑体" w:hAnsi="ArialUnicodeMS" w:eastAsia="黑体"/>
          <w:color w:val="000000"/>
          <w:sz w:val="44"/>
          <w:szCs w:val="44"/>
        </w:rPr>
      </w:pPr>
    </w:p>
    <w:p w14:paraId="688C2BCB">
      <w:pPr>
        <w:jc w:val="center"/>
        <w:rPr>
          <w:rFonts w:hint="eastAsia" w:ascii="黑体" w:hAnsi="ArialUnicodeMS" w:eastAsia="黑体"/>
          <w:color w:val="000000"/>
          <w:sz w:val="44"/>
          <w:szCs w:val="44"/>
        </w:rPr>
      </w:pPr>
    </w:p>
    <w:p w14:paraId="69D3B0FC">
      <w:pPr>
        <w:jc w:val="center"/>
        <w:rPr>
          <w:rFonts w:hint="eastAsia" w:ascii="黑体" w:hAnsi="ArialUnicodeMS" w:eastAsia="黑体"/>
          <w:color w:val="000000"/>
          <w:sz w:val="44"/>
          <w:szCs w:val="44"/>
        </w:rPr>
      </w:pPr>
      <w:r>
        <w:rPr>
          <w:rFonts w:hint="eastAsia" w:ascii="黑体" w:hAnsi="ArialUnicodeMS" w:eastAsia="黑体"/>
          <w:color w:val="000000"/>
          <w:sz w:val="44"/>
          <w:szCs w:val="44"/>
        </w:rPr>
        <w:t>中国民主同盟新疆维吾尔自治区委员会</w:t>
      </w:r>
    </w:p>
    <w:p w14:paraId="45FEF152">
      <w:pPr>
        <w:jc w:val="center"/>
        <w:rPr>
          <w:rFonts w:hint="eastAsia" w:ascii="黑体" w:hAnsi="ArialUnicodeMS" w:eastAsia="黑体"/>
          <w:color w:val="000000"/>
          <w:sz w:val="44"/>
          <w:szCs w:val="44"/>
        </w:rPr>
      </w:pPr>
    </w:p>
    <w:p w14:paraId="24AAF9EB">
      <w:pPr>
        <w:jc w:val="center"/>
        <w:rPr>
          <w:rFonts w:hint="eastAsia" w:ascii="黑体" w:hAnsi="ArialUnicodeMS" w:eastAsia="黑体"/>
          <w:color w:val="000000"/>
          <w:sz w:val="44"/>
          <w:szCs w:val="44"/>
        </w:rPr>
      </w:pPr>
      <w:r>
        <w:rPr>
          <w:rFonts w:hint="eastAsia" w:ascii="黑体" w:hAnsi="ArialUnicodeMS" w:eastAsia="黑体"/>
          <w:color w:val="000000"/>
          <w:sz w:val="44"/>
          <w:szCs w:val="44"/>
        </w:rPr>
        <w:t>2024年部门预算公开</w:t>
      </w:r>
    </w:p>
    <w:p w14:paraId="025DE236">
      <w:pPr>
        <w:jc w:val="center"/>
        <w:rPr>
          <w:rFonts w:ascii="黑体" w:eastAsia="黑体"/>
          <w:color w:val="000000"/>
          <w:sz w:val="36"/>
          <w:szCs w:val="36"/>
        </w:rPr>
      </w:pPr>
      <w:r>
        <w:rPr>
          <w:rFonts w:hint="eastAsia" w:ascii="ArialUnicodeMS" w:hAnsi="ArialUnicodeMS"/>
          <w:color w:val="000000"/>
          <w:sz w:val="44"/>
          <w:szCs w:val="44"/>
        </w:rPr>
        <w:br w:type="page"/>
      </w:r>
      <w:r>
        <w:rPr>
          <w:rFonts w:hint="eastAsia" w:ascii="黑体" w:eastAsia="黑体"/>
          <w:color w:val="000000"/>
          <w:sz w:val="36"/>
          <w:szCs w:val="36"/>
        </w:rPr>
        <w:t>目 录</w:t>
      </w:r>
    </w:p>
    <w:p w14:paraId="258B7A00">
      <w:pPr>
        <w:spacing w:line="560" w:lineRule="exact"/>
        <w:jc w:val="center"/>
        <w:rPr>
          <w:rFonts w:ascii="黑体" w:eastAsia="黑体"/>
          <w:color w:val="000000"/>
          <w:sz w:val="36"/>
          <w:szCs w:val="36"/>
        </w:rPr>
      </w:pPr>
    </w:p>
    <w:p w14:paraId="0D308D44">
      <w:pPr>
        <w:spacing w:line="560" w:lineRule="exact"/>
        <w:ind w:firstLine="562" w:firstLineChars="200"/>
        <w:jc w:val="left"/>
        <w:rPr>
          <w:rFonts w:ascii="仿宋_GB2312" w:hAnsi="仿宋" w:eastAsia="仿宋_GB2312"/>
          <w:b/>
          <w:color w:val="000000"/>
          <w:sz w:val="28"/>
          <w:szCs w:val="28"/>
        </w:rPr>
      </w:pPr>
      <w:r>
        <w:rPr>
          <w:rFonts w:hint="eastAsia" w:ascii="仿宋_GB2312" w:hAnsi="仿宋" w:eastAsia="仿宋_GB2312"/>
          <w:b/>
          <w:color w:val="000000"/>
          <w:sz w:val="28"/>
          <w:szCs w:val="28"/>
        </w:rPr>
        <w:t>第一部分  中国民主同盟新疆维吾尔自治区委员会部门概况</w:t>
      </w:r>
    </w:p>
    <w:p w14:paraId="4A273748">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一、 主要职能</w:t>
      </w:r>
    </w:p>
    <w:p w14:paraId="4AD37634">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二、 机构设置及人员情况</w:t>
      </w:r>
    </w:p>
    <w:p w14:paraId="3EC2CC03">
      <w:pPr>
        <w:spacing w:line="560" w:lineRule="exact"/>
        <w:ind w:firstLine="562" w:firstLineChars="200"/>
        <w:jc w:val="left"/>
        <w:rPr>
          <w:rFonts w:ascii="仿宋_GB2312" w:hAnsi="仿宋" w:eastAsia="仿宋_GB2312"/>
          <w:b/>
          <w:color w:val="000000"/>
          <w:sz w:val="28"/>
          <w:szCs w:val="28"/>
        </w:rPr>
      </w:pPr>
      <w:r>
        <w:rPr>
          <w:rFonts w:hint="eastAsia" w:ascii="仿宋_GB2312" w:hAnsi="仿宋" w:eastAsia="仿宋_GB2312"/>
          <w:b/>
          <w:color w:val="000000"/>
          <w:sz w:val="28"/>
          <w:szCs w:val="28"/>
        </w:rPr>
        <w:t>第二部分 2024年中国民主同盟新疆维吾尔自治区委员会预算公开表</w:t>
      </w:r>
    </w:p>
    <w:p w14:paraId="0F18DC9C">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一、 部门收支总体情况表</w:t>
      </w:r>
    </w:p>
    <w:p w14:paraId="08912421">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二、 部门收入总体情况表</w:t>
      </w:r>
    </w:p>
    <w:p w14:paraId="1E4C1B7F">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三、 部门支出总体情况表</w:t>
      </w:r>
    </w:p>
    <w:p w14:paraId="6CED8026">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四、 财政拨款收支总体情况表</w:t>
      </w:r>
    </w:p>
    <w:p w14:paraId="356AEE73">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五、 一般公共预算支出情况表</w:t>
      </w:r>
    </w:p>
    <w:p w14:paraId="582912E4">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六、 一般公共预算基本支出情况表</w:t>
      </w:r>
    </w:p>
    <w:p w14:paraId="28F332FC">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七、 一般公共预算项目支出情况表</w:t>
      </w:r>
    </w:p>
    <w:p w14:paraId="6610C190">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八、 政府性基金预算支出情况表</w:t>
      </w:r>
    </w:p>
    <w:p w14:paraId="0C6081B7">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九、 国有资本经营预算支出情况表</w:t>
      </w:r>
    </w:p>
    <w:p w14:paraId="535DB4CD">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 财政拨款“三公”经费支出情况表</w:t>
      </w:r>
    </w:p>
    <w:p w14:paraId="5DBA2C63">
      <w:pPr>
        <w:spacing w:line="560" w:lineRule="exact"/>
        <w:ind w:firstLine="560" w:firstLineChars="200"/>
        <w:jc w:val="left"/>
        <w:rPr>
          <w:rFonts w:hint="eastAsia" w:ascii="仿宋_GB2312" w:hAnsi="仿宋" w:eastAsia="仿宋_GB2312"/>
          <w:color w:val="000000"/>
          <w:sz w:val="28"/>
          <w:szCs w:val="28"/>
        </w:rPr>
      </w:pPr>
      <w:r>
        <w:rPr>
          <w:rFonts w:hint="eastAsia" w:ascii="仿宋" w:hAnsi="仿宋" w:eastAsia="仿宋" w:cs="Times New Roman"/>
          <w:color w:val="000000"/>
          <w:kern w:val="2"/>
          <w:sz w:val="28"/>
          <w:szCs w:val="28"/>
          <w:lang w:val="en-US" w:eastAsia="zh-CN" w:bidi="ar"/>
        </w:rPr>
        <w:t>十一、 上年结转结余情况明细表</w:t>
      </w:r>
    </w:p>
    <w:p w14:paraId="490346FB">
      <w:pPr>
        <w:spacing w:line="560" w:lineRule="exact"/>
        <w:ind w:firstLine="562" w:firstLineChars="200"/>
        <w:jc w:val="left"/>
        <w:rPr>
          <w:rFonts w:ascii="仿宋_GB2312" w:hAnsi="仿宋" w:eastAsia="仿宋_GB2312"/>
          <w:b/>
          <w:color w:val="000000"/>
          <w:sz w:val="28"/>
          <w:szCs w:val="28"/>
        </w:rPr>
      </w:pPr>
      <w:r>
        <w:rPr>
          <w:rFonts w:hint="eastAsia" w:ascii="仿宋_GB2312" w:hAnsi="仿宋" w:eastAsia="仿宋_GB2312"/>
          <w:b/>
          <w:color w:val="000000"/>
          <w:sz w:val="28"/>
          <w:szCs w:val="28"/>
        </w:rPr>
        <w:t>第三部分 2024年中国民主同盟新疆维吾尔自治区委员会预算情况说明</w:t>
      </w:r>
    </w:p>
    <w:p w14:paraId="39F32221">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一、 关于中国民主同盟新疆维吾尔自治区委员会2024年收支预算情况的总体说明</w:t>
      </w:r>
    </w:p>
    <w:p w14:paraId="7FA74F64">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二、 关于中国民主同盟新疆维吾尔自治区委员会2024年收入预算情况说明</w:t>
      </w:r>
    </w:p>
    <w:p w14:paraId="0BF83C60">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三、 关于中国民主同盟新疆维吾尔自治区委员会2024年支出预算情况说明</w:t>
      </w:r>
    </w:p>
    <w:p w14:paraId="086B5B95">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四、 关于中国民主同盟新疆维吾尔自治区委员会2024年财政拨款收支预算情况的总体说明</w:t>
      </w:r>
    </w:p>
    <w:p w14:paraId="2CF389E3">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五、 关于中国民主同盟新疆维吾尔自治区委员会2024年一般公共预算当年拨款情况说明</w:t>
      </w:r>
    </w:p>
    <w:p w14:paraId="767418AB">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六、 关于中国民主同盟新疆维吾尔自治区委员会2024年一般公共预算基本支出情况说明</w:t>
      </w:r>
    </w:p>
    <w:p w14:paraId="2755C96F">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七、 关于中国民主同盟新疆维吾尔自治区委员会2024年一般公共预算项目支出情况说明</w:t>
      </w:r>
    </w:p>
    <w:p w14:paraId="29371480">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八、 关于中国民主同盟新疆维吾尔自治区委员会2024年政府性基金预算拨款情况说明</w:t>
      </w:r>
    </w:p>
    <w:p w14:paraId="5FA14F48">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九、 关于中国民主同盟新疆维吾尔自治区委员会2024年国有资本经营预算拨款情况说明</w:t>
      </w:r>
    </w:p>
    <w:p w14:paraId="31C94021">
      <w:pPr>
        <w:spacing w:line="56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十、 关于中国民主同盟新疆维吾尔自治区委员会2024年财政拨款“三公”经费预算情况说明</w:t>
      </w:r>
    </w:p>
    <w:p w14:paraId="31E68F34">
      <w:pPr>
        <w:spacing w:line="560" w:lineRule="exact"/>
        <w:ind w:firstLine="560" w:firstLineChars="200"/>
        <w:jc w:val="left"/>
        <w:rPr>
          <w:rFonts w:ascii="仿宋_GB2312" w:hAnsi="仿宋" w:eastAsia="仿宋_GB2312"/>
          <w:color w:val="000000"/>
          <w:sz w:val="28"/>
          <w:szCs w:val="28"/>
        </w:rPr>
      </w:pPr>
      <w:r>
        <w:rPr>
          <w:rFonts w:hint="eastAsia" w:ascii="仿宋_GB2312" w:hAnsi="仿宋_GB2312" w:eastAsia="仿宋_GB2312" w:cs="仿宋_GB2312"/>
          <w:kern w:val="0"/>
          <w:sz w:val="28"/>
          <w:szCs w:val="28"/>
        </w:rPr>
        <w:t>十一、关于</w:t>
      </w:r>
      <w:r>
        <w:rPr>
          <w:rFonts w:hint="eastAsia" w:ascii="仿宋_GB2312" w:hAnsi="仿宋" w:eastAsia="仿宋_GB2312"/>
          <w:color w:val="000000"/>
          <w:sz w:val="28"/>
          <w:szCs w:val="28"/>
        </w:rPr>
        <w:t>中国民主同盟新疆维吾尔自治区委员会2024年</w:t>
      </w:r>
      <w:r>
        <w:rPr>
          <w:rFonts w:hint="eastAsia" w:ascii="仿宋_GB2312" w:hAnsi="仿宋_GB2312" w:eastAsia="仿宋_GB2312" w:cs="仿宋_GB2312"/>
          <w:kern w:val="0"/>
          <w:sz w:val="28"/>
          <w:szCs w:val="28"/>
        </w:rPr>
        <w:t>上年结转结余预算情况说明</w:t>
      </w:r>
    </w:p>
    <w:p w14:paraId="1EB26C27">
      <w:pPr>
        <w:spacing w:line="600" w:lineRule="exact"/>
        <w:ind w:firstLine="560" w:firstLineChars="200"/>
        <w:rPr>
          <w:rFonts w:ascii="仿宋_GB2312" w:hAnsi="仿宋" w:eastAsia="仿宋_GB2312"/>
          <w:color w:val="000000"/>
          <w:sz w:val="28"/>
          <w:szCs w:val="28"/>
        </w:rPr>
      </w:pPr>
      <w:r>
        <w:rPr>
          <w:rFonts w:hint="eastAsia" w:ascii="仿宋_GB2312" w:hAnsi="仿宋_GB2312" w:eastAsia="仿宋_GB2312" w:cs="仿宋_GB2312"/>
          <w:kern w:val="0"/>
          <w:sz w:val="28"/>
          <w:szCs w:val="28"/>
        </w:rPr>
        <w:t>十二、其他重要事项的情况说明</w:t>
      </w:r>
    </w:p>
    <w:p w14:paraId="2B8B2639">
      <w:pPr>
        <w:spacing w:line="560" w:lineRule="exact"/>
        <w:ind w:firstLine="562" w:firstLineChars="200"/>
        <w:jc w:val="left"/>
        <w:rPr>
          <w:rFonts w:ascii="仿宋_GB2312" w:hAnsi="仿宋" w:eastAsia="仿宋_GB2312"/>
          <w:b/>
          <w:color w:val="000000"/>
          <w:sz w:val="28"/>
          <w:szCs w:val="28"/>
        </w:rPr>
      </w:pPr>
      <w:r>
        <w:rPr>
          <w:rFonts w:hint="eastAsia" w:ascii="仿宋_GB2312" w:hAnsi="仿宋" w:eastAsia="仿宋_GB2312"/>
          <w:b/>
          <w:color w:val="000000"/>
          <w:sz w:val="28"/>
          <w:szCs w:val="28"/>
        </w:rPr>
        <w:t>第四部分 名词解释</w:t>
      </w:r>
    </w:p>
    <w:p w14:paraId="27DC4DE4">
      <w:pPr>
        <w:jc w:val="left"/>
        <w:rPr>
          <w:rFonts w:ascii="宋体" w:hAnsi="宋体"/>
          <w:color w:val="000000"/>
          <w:sz w:val="18"/>
          <w:szCs w:val="18"/>
        </w:rPr>
      </w:pPr>
    </w:p>
    <w:p w14:paraId="53417228">
      <w:pPr>
        <w:pStyle w:val="2"/>
        <w:spacing w:before="156" w:beforeLines="50" w:after="156" w:afterLines="50" w:line="560" w:lineRule="exact"/>
        <w:jc w:val="center"/>
        <w:rPr>
          <w:rFonts w:ascii="黑体" w:eastAsia="黑体"/>
          <w:sz w:val="30"/>
          <w:szCs w:val="30"/>
        </w:rPr>
      </w:pPr>
      <w:r>
        <w:rPr>
          <w:rFonts w:ascii="黑体" w:eastAsia="黑体"/>
          <w:sz w:val="30"/>
          <w:szCs w:val="30"/>
        </w:rPr>
        <w:br w:type="page"/>
      </w:r>
      <w:r>
        <w:rPr>
          <w:rFonts w:hint="eastAsia" w:ascii="黑体" w:eastAsia="黑体"/>
          <w:sz w:val="30"/>
          <w:szCs w:val="30"/>
        </w:rPr>
        <w:t>第一部分  中国民主同盟新疆维吾尔自治区委员会部门概况</w:t>
      </w:r>
    </w:p>
    <w:p w14:paraId="1DFBC215">
      <w:pPr>
        <w:pStyle w:val="3"/>
        <w:numPr>
          <w:ilvl w:val="0"/>
          <w:numId w:val="1"/>
        </w:numPr>
        <w:spacing w:before="0" w:after="0" w:line="560" w:lineRule="exact"/>
        <w:ind w:left="0" w:firstLine="565" w:firstLineChars="201"/>
        <w:rPr>
          <w:rFonts w:ascii="仿宋_GB2312" w:hAnsi="华文楷体" w:eastAsia="仿宋_GB2312"/>
          <w:sz w:val="28"/>
          <w:szCs w:val="28"/>
        </w:rPr>
      </w:pPr>
      <w:r>
        <w:rPr>
          <w:rFonts w:hint="eastAsia" w:ascii="仿宋_GB2312" w:hAnsi="华文楷体" w:eastAsia="仿宋_GB2312"/>
          <w:sz w:val="28"/>
          <w:szCs w:val="28"/>
        </w:rPr>
        <w:t>主要职能</w:t>
      </w:r>
    </w:p>
    <w:p w14:paraId="1FF8A003">
      <w:pPr>
        <w:pStyle w:val="11"/>
        <w:spacing w:line="560" w:lineRule="exact"/>
        <w:ind w:firstLine="560"/>
        <w:rPr>
          <w:rFonts w:ascii="仿宋_GB2312" w:hAnsi="仿宋" w:eastAsia="仿宋_GB2312"/>
          <w:color w:val="000000"/>
          <w:sz w:val="28"/>
          <w:szCs w:val="28"/>
        </w:rPr>
      </w:pPr>
      <w:r>
        <w:rPr>
          <w:rFonts w:hint="eastAsia" w:ascii="仿宋_GB2312" w:hAnsi="仿宋" w:eastAsia="仿宋_GB2312"/>
          <w:color w:val="000000"/>
          <w:sz w:val="28"/>
          <w:szCs w:val="28"/>
        </w:rPr>
        <w:t>中国民主同盟（简称民盟）是主要由从事文化教育以及科学技术工作的高、中级知识分子组成的，具有政治联盟特点的，接受中国共产党领导、同中国共产党通力合作，进步性与广泛性相统一、致力于中国特色社会主义事业的参政党。</w:t>
      </w:r>
    </w:p>
    <w:p w14:paraId="4C5DB1A1">
      <w:pPr>
        <w:pStyle w:val="11"/>
        <w:spacing w:line="560" w:lineRule="exact"/>
        <w:ind w:firstLine="560"/>
        <w:rPr>
          <w:rFonts w:ascii="仿宋_GB2312" w:hAnsi="仿宋" w:eastAsia="仿宋_GB2312"/>
          <w:color w:val="000000"/>
          <w:sz w:val="28"/>
          <w:szCs w:val="28"/>
        </w:rPr>
      </w:pPr>
      <w:r>
        <w:rPr>
          <w:rFonts w:hint="eastAsia" w:ascii="仿宋_GB2312" w:hAnsi="仿宋" w:eastAsia="仿宋_GB2312"/>
          <w:color w:val="000000"/>
          <w:sz w:val="28"/>
          <w:szCs w:val="28"/>
        </w:rPr>
        <w:t xml:space="preserve">中国民主同盟新疆维吾尔自治区委员会（简称民盟新疆区委会）是民盟中央的省（区）级地方组织，接受中共新疆维吾尔自治区党委和民盟中央的领导，参加自治区的政治协商、民主监督、参政议政活动。 </w:t>
      </w:r>
    </w:p>
    <w:p w14:paraId="71B929F2">
      <w:pPr>
        <w:pStyle w:val="11"/>
        <w:spacing w:line="560" w:lineRule="exact"/>
        <w:ind w:firstLine="560"/>
        <w:rPr>
          <w:rFonts w:ascii="仿宋_GB2312" w:hAnsi="仿宋" w:eastAsia="仿宋_GB2312"/>
          <w:color w:val="000000"/>
          <w:sz w:val="28"/>
          <w:szCs w:val="28"/>
        </w:rPr>
      </w:pPr>
      <w:r>
        <w:rPr>
          <w:rFonts w:hint="eastAsia" w:ascii="仿宋_GB2312" w:hAnsi="仿宋" w:eastAsia="仿宋_GB2312"/>
          <w:color w:val="000000"/>
          <w:sz w:val="28"/>
          <w:szCs w:val="28"/>
        </w:rPr>
        <w:t>主要职能为：贯彻执行中国共产党领导的多党合作和政治协商制度。在宪法赋予的权限之内，按照章程和有关规定，履行政治协商、民主监督、参政议政职能，为自治区社会稳定和长治久安服务。</w:t>
      </w:r>
    </w:p>
    <w:p w14:paraId="754EC584">
      <w:pPr>
        <w:pStyle w:val="3"/>
        <w:numPr>
          <w:ilvl w:val="0"/>
          <w:numId w:val="1"/>
        </w:numPr>
        <w:spacing w:before="0" w:after="0" w:line="560" w:lineRule="exact"/>
        <w:ind w:left="0" w:firstLine="565" w:firstLineChars="201"/>
        <w:rPr>
          <w:rFonts w:ascii="仿宋_GB2312" w:hAnsi="华文楷体" w:eastAsia="仿宋_GB2312"/>
          <w:sz w:val="28"/>
          <w:szCs w:val="28"/>
        </w:rPr>
      </w:pPr>
      <w:r>
        <w:rPr>
          <w:rFonts w:hint="eastAsia" w:ascii="仿宋_GB2312" w:hAnsi="华文楷体" w:eastAsia="仿宋_GB2312"/>
          <w:sz w:val="28"/>
          <w:szCs w:val="28"/>
        </w:rPr>
        <w:t>机构设置及人员情况</w:t>
      </w:r>
    </w:p>
    <w:p w14:paraId="019F6E59">
      <w:pPr>
        <w:pStyle w:val="11"/>
        <w:spacing w:line="560" w:lineRule="exact"/>
        <w:ind w:firstLine="560"/>
        <w:rPr>
          <w:rFonts w:ascii="仿宋_GB2312" w:hAnsi="仿宋" w:eastAsia="仿宋_GB2312"/>
          <w:color w:val="000000"/>
          <w:sz w:val="28"/>
          <w:szCs w:val="28"/>
        </w:rPr>
      </w:pPr>
      <w:r>
        <w:rPr>
          <w:rFonts w:hint="eastAsia" w:ascii="仿宋_GB2312" w:hAnsi="仿宋" w:eastAsia="仿宋_GB2312"/>
          <w:color w:val="000000"/>
          <w:sz w:val="28"/>
          <w:szCs w:val="28"/>
        </w:rPr>
        <w:t>中国民主同盟新疆维吾尔自治区委员会无下属预算单位，下设5个处室，分别是：组织部、宣传部、参政议政部、社会服务部、办公室。</w:t>
      </w:r>
    </w:p>
    <w:p w14:paraId="7F94EDF5">
      <w:pPr>
        <w:pStyle w:val="11"/>
        <w:spacing w:line="560" w:lineRule="exact"/>
        <w:ind w:firstLine="560"/>
        <w:rPr>
          <w:rFonts w:ascii="仿宋_GB2312" w:hAnsi="仿宋" w:eastAsia="仿宋_GB2312"/>
          <w:color w:val="000000"/>
          <w:sz w:val="28"/>
          <w:szCs w:val="28"/>
        </w:rPr>
      </w:pPr>
      <w:r>
        <w:rPr>
          <w:rFonts w:hint="eastAsia" w:ascii="仿宋_GB2312" w:hAnsi="仿宋" w:eastAsia="仿宋_GB2312"/>
          <w:color w:val="000000"/>
          <w:sz w:val="28"/>
          <w:szCs w:val="28"/>
        </w:rPr>
        <w:t>中国民主同盟新疆维吾尔自治区委员会编制数</w:t>
      </w:r>
      <w:r>
        <w:rPr>
          <w:rFonts w:hint="eastAsia" w:ascii="仿宋_GB2312" w:hAnsi="仿宋" w:eastAsia="仿宋_GB2312"/>
          <w:color w:val="000000"/>
          <w:sz w:val="28"/>
          <w:szCs w:val="28"/>
          <w:lang w:val="en-US" w:eastAsia="zh-CN"/>
        </w:rPr>
        <w:t>26</w:t>
      </w:r>
      <w:r>
        <w:rPr>
          <w:rFonts w:hint="eastAsia" w:ascii="仿宋_GB2312" w:hAnsi="仿宋" w:eastAsia="仿宋_GB2312"/>
          <w:color w:val="000000"/>
          <w:sz w:val="28"/>
          <w:szCs w:val="28"/>
        </w:rPr>
        <w:t>,实有人数2</w:t>
      </w:r>
      <w:r>
        <w:rPr>
          <w:rFonts w:hint="eastAsia" w:hAnsi="仿宋"/>
          <w:color w:val="000000"/>
          <w:sz w:val="28"/>
          <w:szCs w:val="28"/>
        </w:rPr>
        <w:t>8</w:t>
      </w:r>
      <w:r>
        <w:rPr>
          <w:rFonts w:hint="eastAsia" w:ascii="仿宋_GB2312" w:hAnsi="仿宋" w:eastAsia="仿宋_GB2312"/>
          <w:color w:val="000000"/>
          <w:sz w:val="28"/>
          <w:szCs w:val="28"/>
        </w:rPr>
        <w:t>人，其中：在职14人,增加</w:t>
      </w:r>
      <w:r>
        <w:rPr>
          <w:rFonts w:hint="eastAsia" w:ascii="仿宋_GB2312" w:hAnsi="仿宋" w:eastAsia="仿宋_GB2312"/>
          <w:color w:val="000000"/>
          <w:sz w:val="28"/>
          <w:szCs w:val="28"/>
          <w:lang w:val="en-US" w:eastAsia="zh-CN"/>
        </w:rPr>
        <w:t>0</w:t>
      </w:r>
      <w:r>
        <w:rPr>
          <w:rFonts w:hint="eastAsia" w:ascii="仿宋_GB2312" w:hAnsi="仿宋" w:eastAsia="仿宋_GB2312"/>
          <w:color w:val="000000"/>
          <w:sz w:val="28"/>
          <w:szCs w:val="28"/>
        </w:rPr>
        <w:t>人；退休1</w:t>
      </w:r>
      <w:r>
        <w:rPr>
          <w:rFonts w:hint="eastAsia" w:hAnsi="仿宋"/>
          <w:color w:val="000000"/>
          <w:sz w:val="28"/>
          <w:szCs w:val="28"/>
        </w:rPr>
        <w:t>3</w:t>
      </w:r>
      <w:r>
        <w:rPr>
          <w:rFonts w:hint="eastAsia" w:ascii="仿宋_GB2312" w:hAnsi="仿宋" w:eastAsia="仿宋_GB2312"/>
          <w:color w:val="000000"/>
          <w:sz w:val="28"/>
          <w:szCs w:val="28"/>
        </w:rPr>
        <w:t>人，增加</w:t>
      </w:r>
      <w:r>
        <w:rPr>
          <w:rFonts w:hint="eastAsia" w:hAnsi="仿宋"/>
          <w:color w:val="000000"/>
          <w:sz w:val="28"/>
          <w:szCs w:val="28"/>
        </w:rPr>
        <w:t>1</w:t>
      </w:r>
      <w:r>
        <w:rPr>
          <w:rFonts w:hint="eastAsia" w:ascii="仿宋_GB2312" w:hAnsi="仿宋" w:eastAsia="仿宋_GB2312"/>
          <w:color w:val="000000"/>
          <w:sz w:val="28"/>
          <w:szCs w:val="28"/>
        </w:rPr>
        <w:t>人；离休1人，增加0人。</w:t>
      </w:r>
    </w:p>
    <w:p w14:paraId="2A31DB61">
      <w:pPr>
        <w:pStyle w:val="2"/>
        <w:spacing w:before="156" w:beforeLines="50" w:after="156" w:afterLines="50" w:line="400" w:lineRule="exact"/>
        <w:jc w:val="center"/>
        <w:rPr>
          <w:rFonts w:ascii="黑体" w:eastAsia="黑体"/>
          <w:sz w:val="30"/>
          <w:szCs w:val="30"/>
        </w:rPr>
      </w:pPr>
      <w:r>
        <w:rPr>
          <w:rFonts w:hint="eastAsia" w:ascii="仿宋_GB2312" w:hAnsi="仿宋" w:eastAsia="仿宋_GB2312"/>
          <w:color w:val="000000"/>
          <w:sz w:val="28"/>
          <w:szCs w:val="28"/>
        </w:rPr>
        <w:br w:type="page"/>
      </w:r>
      <w:r>
        <w:rPr>
          <w:rFonts w:hint="eastAsia" w:ascii="黑体" w:eastAsia="黑体"/>
          <w:sz w:val="30"/>
          <w:szCs w:val="30"/>
        </w:rPr>
        <w:t>第二部分 2024年部门预算公开表</w:t>
      </w:r>
    </w:p>
    <w:p w14:paraId="32608C95">
      <w:pPr>
        <w:jc w:val="left"/>
        <w:rPr>
          <w:rFonts w:ascii="宋体" w:hAnsi="宋体"/>
          <w:color w:val="000000"/>
          <w:sz w:val="18"/>
          <w:szCs w:val="18"/>
        </w:rPr>
      </w:pPr>
      <w:r>
        <w:rPr>
          <w:rFonts w:hint="eastAsia" w:ascii="宋体" w:hAnsi="宋体"/>
          <w:color w:val="000000"/>
          <w:sz w:val="18"/>
          <w:szCs w:val="18"/>
        </w:rPr>
        <w:t>表1</w:t>
      </w:r>
    </w:p>
    <w:p w14:paraId="3F2A7F2C">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部门收支总体情况表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3600"/>
        <w:gridCol w:w="1150"/>
        <w:gridCol w:w="3600"/>
        <w:gridCol w:w="1150"/>
      </w:tblGrid>
      <w:tr w14:paraId="49AC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blHeader/>
          <w:jc w:val="center"/>
        </w:trPr>
        <w:tc>
          <w:tcPr>
            <w:tcW w:w="8081" w:type="dxa"/>
            <w:gridSpan w:val="3"/>
            <w:tcBorders>
              <w:top w:val="nil"/>
              <w:left w:val="nil"/>
              <w:bottom w:val="single" w:color="auto" w:sz="4" w:space="0"/>
              <w:right w:val="nil"/>
            </w:tcBorders>
            <w:shd w:val="clear" w:color="auto" w:fill="auto"/>
          </w:tcPr>
          <w:p w14:paraId="45972E9C">
            <w:pPr>
              <w:keepNext w:val="0"/>
              <w:keepLines w:val="0"/>
              <w:suppressLineNumbers w:val="0"/>
              <w:spacing w:before="0" w:beforeAutospacing="0" w:after="0" w:afterAutospacing="0"/>
              <w:ind w:left="0" w:right="0"/>
              <w:jc w:val="left"/>
              <w:rPr>
                <w:rFonts w:hint="default" w:ascii="宋体" w:hAnsi="宋体"/>
                <w:color w:val="000000"/>
                <w:sz w:val="18"/>
                <w:szCs w:val="18"/>
              </w:rPr>
            </w:pPr>
            <w:r>
              <w:rPr>
                <w:rFonts w:hint="eastAsia"/>
                <w:color w:val="000000"/>
                <w:sz w:val="18"/>
                <w:szCs w:val="18"/>
              </w:rPr>
              <w:t>编制部门：中国民主同盟新疆维吾尔自治区委员会</w:t>
            </w:r>
          </w:p>
        </w:tc>
        <w:tc>
          <w:tcPr>
            <w:tcW w:w="1150" w:type="dxa"/>
            <w:tcBorders>
              <w:top w:val="nil"/>
              <w:left w:val="nil"/>
              <w:bottom w:val="single" w:color="auto" w:sz="4" w:space="0"/>
              <w:right w:val="nil"/>
            </w:tcBorders>
            <w:shd w:val="clear" w:color="auto" w:fill="auto"/>
          </w:tcPr>
          <w:p w14:paraId="73DAB53A">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eastAsia"/>
                <w:color w:val="000000"/>
                <w:sz w:val="18"/>
                <w:szCs w:val="18"/>
              </w:rPr>
              <w:t>单位：万元</w:t>
            </w:r>
          </w:p>
        </w:tc>
      </w:tr>
      <w:tr w14:paraId="2B66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blHeader/>
          <w:jc w:val="center"/>
        </w:trPr>
        <w:tc>
          <w:tcPr>
            <w:tcW w:w="4750" w:type="dxa"/>
            <w:gridSpan w:val="2"/>
            <w:tcBorders>
              <w:top w:val="single" w:color="auto" w:sz="4" w:space="0"/>
              <w:left w:val="single" w:color="auto" w:sz="4" w:space="0"/>
              <w:right w:val="single" w:color="auto" w:sz="4" w:space="0"/>
            </w:tcBorders>
            <w:shd w:val="clear" w:color="auto" w:fill="auto"/>
          </w:tcPr>
          <w:p w14:paraId="174CBD2B">
            <w:pPr>
              <w:keepNext w:val="0"/>
              <w:keepLines w:val="0"/>
              <w:suppressLineNumbers w:val="0"/>
              <w:spacing w:before="0" w:beforeAutospacing="0" w:after="0" w:afterAutospacing="0"/>
              <w:ind w:left="0" w:right="0"/>
              <w:jc w:val="center"/>
              <w:rPr>
                <w:rFonts w:hint="default" w:ascii="宋体" w:hAnsi="宋体"/>
                <w:b/>
                <w:color w:val="000000"/>
                <w:sz w:val="18"/>
                <w:szCs w:val="18"/>
              </w:rPr>
            </w:pPr>
            <w:r>
              <w:rPr>
                <w:rFonts w:hint="eastAsia" w:ascii="宋体" w:hAnsi="宋体"/>
                <w:b/>
                <w:color w:val="000000"/>
                <w:sz w:val="18"/>
                <w:szCs w:val="18"/>
              </w:rPr>
              <w:t>收入</w:t>
            </w:r>
          </w:p>
        </w:tc>
        <w:tc>
          <w:tcPr>
            <w:tcW w:w="4750" w:type="dxa"/>
            <w:gridSpan w:val="2"/>
            <w:tcBorders>
              <w:top w:val="single" w:color="auto" w:sz="4" w:space="0"/>
              <w:left w:val="single" w:color="auto" w:sz="4" w:space="0"/>
              <w:right w:val="single" w:color="auto" w:sz="4" w:space="0"/>
            </w:tcBorders>
            <w:shd w:val="clear" w:color="auto" w:fill="auto"/>
          </w:tcPr>
          <w:p w14:paraId="4106CADF">
            <w:pPr>
              <w:keepNext w:val="0"/>
              <w:keepLines w:val="0"/>
              <w:suppressLineNumbers w:val="0"/>
              <w:spacing w:before="0" w:beforeAutospacing="0" w:after="0" w:afterAutospacing="0"/>
              <w:ind w:left="0" w:right="0"/>
              <w:jc w:val="center"/>
              <w:rPr>
                <w:rFonts w:hint="default" w:ascii="宋体" w:hAnsi="宋体"/>
                <w:b/>
                <w:color w:val="000000"/>
                <w:sz w:val="18"/>
                <w:szCs w:val="18"/>
              </w:rPr>
            </w:pPr>
            <w:r>
              <w:rPr>
                <w:rFonts w:hint="eastAsia" w:ascii="宋体" w:hAnsi="宋体"/>
                <w:b/>
                <w:color w:val="000000"/>
                <w:sz w:val="18"/>
                <w:szCs w:val="18"/>
              </w:rPr>
              <w:t>支出</w:t>
            </w:r>
          </w:p>
        </w:tc>
      </w:tr>
      <w:tr w14:paraId="17B5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blHeader/>
          <w:jc w:val="center"/>
        </w:trPr>
        <w:tc>
          <w:tcPr>
            <w:tcW w:w="3600" w:type="dxa"/>
            <w:tcBorders>
              <w:top w:val="single" w:color="auto" w:sz="4" w:space="0"/>
              <w:left w:val="single" w:color="auto" w:sz="4" w:space="0"/>
              <w:right w:val="single" w:color="auto" w:sz="4" w:space="0"/>
            </w:tcBorders>
            <w:shd w:val="clear" w:color="auto" w:fill="auto"/>
          </w:tcPr>
          <w:p w14:paraId="7C4C0462">
            <w:pPr>
              <w:keepNext w:val="0"/>
              <w:keepLines w:val="0"/>
              <w:suppressLineNumbers w:val="0"/>
              <w:spacing w:before="0" w:beforeAutospacing="0" w:after="0" w:afterAutospacing="0"/>
              <w:ind w:left="0" w:right="0"/>
              <w:jc w:val="center"/>
              <w:rPr>
                <w:rFonts w:hint="default" w:ascii="宋体" w:hAnsi="宋体"/>
                <w:b/>
                <w:color w:val="000000"/>
                <w:sz w:val="18"/>
                <w:szCs w:val="18"/>
              </w:rPr>
            </w:pPr>
            <w:r>
              <w:rPr>
                <w:rFonts w:hint="eastAsia" w:ascii="宋体" w:hAnsi="宋体"/>
                <w:b/>
                <w:color w:val="000000"/>
                <w:sz w:val="18"/>
                <w:szCs w:val="18"/>
              </w:rPr>
              <w:t>项目</w:t>
            </w:r>
          </w:p>
        </w:tc>
        <w:tc>
          <w:tcPr>
            <w:tcW w:w="1150" w:type="dxa"/>
            <w:tcBorders>
              <w:top w:val="single" w:color="auto" w:sz="4" w:space="0"/>
              <w:left w:val="single" w:color="auto" w:sz="4" w:space="0"/>
              <w:right w:val="single" w:color="auto" w:sz="4" w:space="0"/>
            </w:tcBorders>
            <w:shd w:val="clear" w:color="auto" w:fill="auto"/>
          </w:tcPr>
          <w:p w14:paraId="0050895E">
            <w:pPr>
              <w:keepNext w:val="0"/>
              <w:keepLines w:val="0"/>
              <w:suppressLineNumbers w:val="0"/>
              <w:spacing w:before="0" w:beforeAutospacing="0" w:after="0" w:afterAutospacing="0"/>
              <w:ind w:left="0" w:right="0"/>
              <w:jc w:val="center"/>
              <w:rPr>
                <w:rFonts w:hint="default" w:ascii="宋体" w:hAnsi="宋体"/>
                <w:b/>
                <w:color w:val="000000"/>
                <w:sz w:val="18"/>
                <w:szCs w:val="18"/>
              </w:rPr>
            </w:pPr>
            <w:r>
              <w:rPr>
                <w:rFonts w:hint="eastAsia" w:ascii="宋体" w:hAnsi="宋体"/>
                <w:b/>
                <w:color w:val="000000"/>
                <w:sz w:val="18"/>
                <w:szCs w:val="18"/>
              </w:rPr>
              <w:t>预算数</w:t>
            </w:r>
          </w:p>
        </w:tc>
        <w:tc>
          <w:tcPr>
            <w:tcW w:w="3600" w:type="dxa"/>
            <w:tcBorders>
              <w:top w:val="single" w:color="auto" w:sz="4" w:space="0"/>
              <w:left w:val="single" w:color="auto" w:sz="4" w:space="0"/>
              <w:right w:val="single" w:color="auto" w:sz="4" w:space="0"/>
            </w:tcBorders>
            <w:shd w:val="clear" w:color="auto" w:fill="auto"/>
          </w:tcPr>
          <w:p w14:paraId="0B5F3C30">
            <w:pPr>
              <w:keepNext w:val="0"/>
              <w:keepLines w:val="0"/>
              <w:suppressLineNumbers w:val="0"/>
              <w:spacing w:before="0" w:beforeAutospacing="0" w:after="0" w:afterAutospacing="0"/>
              <w:ind w:left="0" w:right="0"/>
              <w:jc w:val="center"/>
              <w:rPr>
                <w:rFonts w:hint="default" w:ascii="宋体" w:hAnsi="宋体"/>
                <w:b/>
                <w:color w:val="000000"/>
                <w:sz w:val="18"/>
                <w:szCs w:val="18"/>
              </w:rPr>
            </w:pPr>
            <w:r>
              <w:rPr>
                <w:rFonts w:hint="eastAsia" w:ascii="宋体" w:hAnsi="宋体"/>
                <w:b/>
                <w:color w:val="000000"/>
                <w:sz w:val="18"/>
                <w:szCs w:val="18"/>
              </w:rPr>
              <w:t>支出功能分类</w:t>
            </w:r>
          </w:p>
        </w:tc>
        <w:tc>
          <w:tcPr>
            <w:tcW w:w="1150" w:type="dxa"/>
            <w:tcBorders>
              <w:top w:val="single" w:color="auto" w:sz="4" w:space="0"/>
              <w:left w:val="single" w:color="auto" w:sz="4" w:space="0"/>
              <w:right w:val="single" w:color="auto" w:sz="4" w:space="0"/>
            </w:tcBorders>
            <w:shd w:val="clear" w:color="auto" w:fill="auto"/>
          </w:tcPr>
          <w:p w14:paraId="7233BA45">
            <w:pPr>
              <w:keepNext w:val="0"/>
              <w:keepLines w:val="0"/>
              <w:suppressLineNumbers w:val="0"/>
              <w:spacing w:before="0" w:beforeAutospacing="0" w:after="0" w:afterAutospacing="0"/>
              <w:ind w:left="0" w:right="0"/>
              <w:jc w:val="center"/>
              <w:rPr>
                <w:rFonts w:hint="default" w:ascii="宋体" w:hAnsi="宋体"/>
                <w:b/>
                <w:color w:val="000000"/>
                <w:sz w:val="18"/>
                <w:szCs w:val="18"/>
              </w:rPr>
            </w:pPr>
            <w:r>
              <w:rPr>
                <w:rFonts w:hint="eastAsia" w:ascii="宋体" w:hAnsi="宋体"/>
                <w:b/>
                <w:color w:val="000000"/>
                <w:sz w:val="18"/>
                <w:szCs w:val="18"/>
              </w:rPr>
              <w:t>预算数</w:t>
            </w:r>
          </w:p>
        </w:tc>
      </w:tr>
      <w:tr w14:paraId="561C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6A8213B9">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b/>
                <w:color w:val="000000"/>
                <w:sz w:val="18"/>
                <w:szCs w:val="18"/>
              </w:rPr>
              <w:t>一、本年收入</w:t>
            </w:r>
          </w:p>
        </w:tc>
        <w:tc>
          <w:tcPr>
            <w:tcW w:w="1150" w:type="dxa"/>
            <w:shd w:val="clear" w:color="auto" w:fill="auto"/>
            <w:vAlign w:val="center"/>
          </w:tcPr>
          <w:p w14:paraId="4B7AA93A">
            <w:pPr>
              <w:keepNext w:val="0"/>
              <w:keepLines w:val="0"/>
              <w:widowControl/>
              <w:suppressLineNumbers w:val="0"/>
              <w:spacing w:before="0" w:beforeAutospacing="0" w:after="0" w:afterAutospacing="0" w:line="280" w:lineRule="exact"/>
              <w:ind w:left="0" w:right="0"/>
              <w:jc w:val="right"/>
              <w:rPr>
                <w:rFonts w:hint="default" w:ascii="宋体" w:hAnsi="宋体" w:cs="宋体"/>
                <w:color w:val="000000"/>
                <w:sz w:val="18"/>
                <w:szCs w:val="18"/>
              </w:rPr>
            </w:pPr>
            <w:r>
              <w:rPr>
                <w:rFonts w:hint="eastAsia" w:ascii="宋体" w:hAnsi="宋体" w:cs="宋体"/>
                <w:sz w:val="18"/>
                <w:szCs w:val="18"/>
              </w:rPr>
              <w:t>383.35</w:t>
            </w:r>
            <w:r>
              <w:rPr>
                <w:rFonts w:hint="eastAsia" w:ascii="宋体" w:hAnsi="宋体" w:cs="宋体"/>
                <w:kern w:val="0"/>
                <w:sz w:val="18"/>
                <w:szCs w:val="18"/>
              </w:rPr>
              <w:t>　</w:t>
            </w:r>
          </w:p>
        </w:tc>
        <w:tc>
          <w:tcPr>
            <w:tcW w:w="3600" w:type="dxa"/>
            <w:shd w:val="clear" w:color="auto" w:fill="auto"/>
            <w:vAlign w:val="center"/>
          </w:tcPr>
          <w:p w14:paraId="541082DC">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201 一般公共服务支出</w:t>
            </w:r>
          </w:p>
        </w:tc>
        <w:tc>
          <w:tcPr>
            <w:tcW w:w="1150" w:type="dxa"/>
            <w:shd w:val="clear" w:color="auto" w:fill="auto"/>
          </w:tcPr>
          <w:p w14:paraId="5913A801">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default"/>
              </w:rPr>
              <w:t>255.13</w:t>
            </w:r>
          </w:p>
        </w:tc>
      </w:tr>
      <w:tr w14:paraId="42A6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1606362E">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b/>
                <w:color w:val="000000"/>
                <w:sz w:val="18"/>
                <w:szCs w:val="18"/>
              </w:rPr>
              <w:t>1、一般公共预算拨款</w:t>
            </w:r>
          </w:p>
        </w:tc>
        <w:tc>
          <w:tcPr>
            <w:tcW w:w="1150" w:type="dxa"/>
            <w:shd w:val="clear" w:color="auto" w:fill="auto"/>
            <w:vAlign w:val="center"/>
          </w:tcPr>
          <w:p w14:paraId="342AC6BB">
            <w:pPr>
              <w:keepNext w:val="0"/>
              <w:keepLines w:val="0"/>
              <w:widowControl/>
              <w:suppressLineNumbers w:val="0"/>
              <w:spacing w:before="0" w:beforeAutospacing="0" w:after="0" w:afterAutospacing="0" w:line="280" w:lineRule="exact"/>
              <w:ind w:left="0" w:right="0"/>
              <w:jc w:val="right"/>
              <w:rPr>
                <w:rFonts w:hint="default" w:ascii="宋体" w:hAnsi="宋体" w:cs="宋体"/>
                <w:color w:val="000000"/>
                <w:sz w:val="18"/>
                <w:szCs w:val="18"/>
              </w:rPr>
            </w:pPr>
            <w:r>
              <w:rPr>
                <w:rFonts w:hint="eastAsia" w:ascii="宋体" w:hAnsi="宋体" w:cs="宋体"/>
                <w:sz w:val="18"/>
                <w:szCs w:val="18"/>
              </w:rPr>
              <w:t>383.35</w:t>
            </w:r>
            <w:r>
              <w:rPr>
                <w:rFonts w:hint="eastAsia" w:ascii="宋体" w:hAnsi="宋体" w:cs="宋体"/>
                <w:kern w:val="0"/>
                <w:sz w:val="18"/>
                <w:szCs w:val="18"/>
              </w:rPr>
              <w:t>　</w:t>
            </w:r>
          </w:p>
        </w:tc>
        <w:tc>
          <w:tcPr>
            <w:tcW w:w="3600" w:type="dxa"/>
            <w:shd w:val="clear" w:color="auto" w:fill="auto"/>
            <w:vAlign w:val="center"/>
          </w:tcPr>
          <w:p w14:paraId="44B4760B">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202 外交支出</w:t>
            </w:r>
          </w:p>
        </w:tc>
        <w:tc>
          <w:tcPr>
            <w:tcW w:w="1150" w:type="dxa"/>
            <w:shd w:val="clear" w:color="auto" w:fill="auto"/>
          </w:tcPr>
          <w:p w14:paraId="29BCACDA">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05B2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CA13C5B">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其中：一般财力</w:t>
            </w:r>
          </w:p>
        </w:tc>
        <w:tc>
          <w:tcPr>
            <w:tcW w:w="1150" w:type="dxa"/>
            <w:shd w:val="clear" w:color="auto" w:fill="auto"/>
            <w:vAlign w:val="center"/>
          </w:tcPr>
          <w:p w14:paraId="3A454674">
            <w:pPr>
              <w:keepNext w:val="0"/>
              <w:keepLines w:val="0"/>
              <w:widowControl/>
              <w:suppressLineNumbers w:val="0"/>
              <w:spacing w:before="0" w:beforeAutospacing="0" w:after="0" w:afterAutospacing="0" w:line="280" w:lineRule="exact"/>
              <w:ind w:left="0" w:right="0"/>
              <w:jc w:val="right"/>
              <w:rPr>
                <w:rFonts w:hint="default" w:ascii="宋体" w:hAnsi="宋体" w:cs="宋体"/>
                <w:color w:val="000000"/>
                <w:sz w:val="18"/>
                <w:szCs w:val="18"/>
              </w:rPr>
            </w:pPr>
            <w:r>
              <w:rPr>
                <w:rFonts w:hint="eastAsia" w:ascii="宋体" w:hAnsi="宋体" w:cs="宋体"/>
                <w:sz w:val="18"/>
                <w:szCs w:val="18"/>
              </w:rPr>
              <w:t>383.35</w:t>
            </w:r>
            <w:r>
              <w:rPr>
                <w:rFonts w:hint="eastAsia" w:ascii="宋体" w:hAnsi="宋体" w:cs="宋体"/>
                <w:kern w:val="0"/>
                <w:sz w:val="18"/>
                <w:szCs w:val="18"/>
              </w:rPr>
              <w:t>　</w:t>
            </w:r>
          </w:p>
        </w:tc>
        <w:tc>
          <w:tcPr>
            <w:tcW w:w="3600" w:type="dxa"/>
            <w:shd w:val="clear" w:color="auto" w:fill="auto"/>
            <w:vAlign w:val="center"/>
          </w:tcPr>
          <w:p w14:paraId="3D259BF2">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203 国防支出</w:t>
            </w:r>
          </w:p>
        </w:tc>
        <w:tc>
          <w:tcPr>
            <w:tcW w:w="1150" w:type="dxa"/>
            <w:shd w:val="clear" w:color="auto" w:fill="auto"/>
            <w:vAlign w:val="center"/>
          </w:tcPr>
          <w:p w14:paraId="46FAAC35">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796A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0D6DE5BA">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 xml:space="preserve">      上级一般公共预算安排转移支付</w:t>
            </w:r>
          </w:p>
        </w:tc>
        <w:tc>
          <w:tcPr>
            <w:tcW w:w="1150" w:type="dxa"/>
            <w:shd w:val="clear" w:color="auto" w:fill="auto"/>
          </w:tcPr>
          <w:p w14:paraId="705BC7F4">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4A3AEFFC">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204 公共安全支出</w:t>
            </w:r>
          </w:p>
        </w:tc>
        <w:tc>
          <w:tcPr>
            <w:tcW w:w="1150" w:type="dxa"/>
            <w:shd w:val="clear" w:color="auto" w:fill="auto"/>
            <w:vAlign w:val="center"/>
          </w:tcPr>
          <w:p w14:paraId="2ED2CD1A">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516D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6D4D972A">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b/>
                <w:color w:val="000000"/>
                <w:sz w:val="18"/>
                <w:szCs w:val="18"/>
              </w:rPr>
              <w:t>2、基金预算拨款</w:t>
            </w:r>
          </w:p>
        </w:tc>
        <w:tc>
          <w:tcPr>
            <w:tcW w:w="1150" w:type="dxa"/>
            <w:shd w:val="clear" w:color="auto" w:fill="auto"/>
          </w:tcPr>
          <w:p w14:paraId="75D255C9">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1B62DF72">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205 教育支出</w:t>
            </w:r>
          </w:p>
        </w:tc>
        <w:tc>
          <w:tcPr>
            <w:tcW w:w="1150" w:type="dxa"/>
            <w:shd w:val="clear" w:color="auto" w:fill="auto"/>
            <w:vAlign w:val="center"/>
          </w:tcPr>
          <w:p w14:paraId="13EEB779">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3FE2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54757B59">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s="宋体"/>
                <w:color w:val="000000"/>
                <w:sz w:val="18"/>
                <w:szCs w:val="18"/>
              </w:rPr>
              <w:t>其中：政府性基金收入</w:t>
            </w:r>
          </w:p>
        </w:tc>
        <w:tc>
          <w:tcPr>
            <w:tcW w:w="1150" w:type="dxa"/>
            <w:shd w:val="clear" w:color="auto" w:fill="auto"/>
          </w:tcPr>
          <w:p w14:paraId="075C9428">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65D7E5B6">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206 科学技术支出</w:t>
            </w:r>
          </w:p>
        </w:tc>
        <w:tc>
          <w:tcPr>
            <w:tcW w:w="1150" w:type="dxa"/>
            <w:shd w:val="clear" w:color="auto" w:fill="auto"/>
            <w:vAlign w:val="center"/>
          </w:tcPr>
          <w:p w14:paraId="3C774507">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5983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1FE8A0E2">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s="宋体"/>
                <w:color w:val="000000"/>
                <w:sz w:val="18"/>
                <w:szCs w:val="18"/>
              </w:rPr>
              <w:t xml:space="preserve">      上级政府性基金安排转移支付</w:t>
            </w:r>
          </w:p>
        </w:tc>
        <w:tc>
          <w:tcPr>
            <w:tcW w:w="1150" w:type="dxa"/>
            <w:shd w:val="clear" w:color="auto" w:fill="auto"/>
          </w:tcPr>
          <w:p w14:paraId="5A10FC9F">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33D9DA89">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207 文化旅游体育与传媒支出</w:t>
            </w:r>
          </w:p>
        </w:tc>
        <w:tc>
          <w:tcPr>
            <w:tcW w:w="1150" w:type="dxa"/>
            <w:shd w:val="clear" w:color="auto" w:fill="auto"/>
            <w:vAlign w:val="center"/>
          </w:tcPr>
          <w:p w14:paraId="6BAFE80B">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05D4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066DB322">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b/>
                <w:color w:val="000000"/>
                <w:sz w:val="18"/>
                <w:szCs w:val="18"/>
              </w:rPr>
              <w:t>3、国有资本经营预算拨款</w:t>
            </w:r>
          </w:p>
        </w:tc>
        <w:tc>
          <w:tcPr>
            <w:tcW w:w="1150" w:type="dxa"/>
            <w:shd w:val="clear" w:color="auto" w:fill="auto"/>
          </w:tcPr>
          <w:p w14:paraId="42DB1C52">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074F9F3B">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208 社会保障和就业支出</w:t>
            </w:r>
          </w:p>
        </w:tc>
        <w:tc>
          <w:tcPr>
            <w:tcW w:w="1150" w:type="dxa"/>
            <w:shd w:val="clear" w:color="auto" w:fill="auto"/>
            <w:vAlign w:val="center"/>
          </w:tcPr>
          <w:p w14:paraId="749416BA">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default"/>
              </w:rPr>
              <w:t>77.47</w:t>
            </w:r>
          </w:p>
        </w:tc>
      </w:tr>
      <w:tr w14:paraId="1500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511CD452">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其中：国有资本经营收入</w:t>
            </w:r>
          </w:p>
        </w:tc>
        <w:tc>
          <w:tcPr>
            <w:tcW w:w="1150" w:type="dxa"/>
            <w:shd w:val="clear" w:color="auto" w:fill="auto"/>
          </w:tcPr>
          <w:p w14:paraId="10B817B3">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1A77C2A6">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209 社会保险基金支出</w:t>
            </w:r>
          </w:p>
        </w:tc>
        <w:tc>
          <w:tcPr>
            <w:tcW w:w="1150" w:type="dxa"/>
            <w:shd w:val="clear" w:color="auto" w:fill="auto"/>
            <w:vAlign w:val="center"/>
          </w:tcPr>
          <w:p w14:paraId="74922F4F">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2628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4CBCC42C">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 xml:space="preserve">      上级国有资本经营预算安排转移支付</w:t>
            </w:r>
          </w:p>
        </w:tc>
        <w:tc>
          <w:tcPr>
            <w:tcW w:w="1150" w:type="dxa"/>
            <w:shd w:val="clear" w:color="auto" w:fill="auto"/>
          </w:tcPr>
          <w:p w14:paraId="000AC596">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4D18FC91">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210 卫生健康支出</w:t>
            </w:r>
          </w:p>
        </w:tc>
        <w:tc>
          <w:tcPr>
            <w:tcW w:w="1150" w:type="dxa"/>
            <w:shd w:val="clear" w:color="auto" w:fill="auto"/>
            <w:vAlign w:val="center"/>
          </w:tcPr>
          <w:p w14:paraId="00B1F8E1">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default"/>
              </w:rPr>
              <w:t>27.77</w:t>
            </w:r>
          </w:p>
        </w:tc>
      </w:tr>
      <w:tr w14:paraId="0D4E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4938E2E0">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4.财政专户核拨</w:t>
            </w:r>
          </w:p>
        </w:tc>
        <w:tc>
          <w:tcPr>
            <w:tcW w:w="1150" w:type="dxa"/>
            <w:shd w:val="clear" w:color="auto" w:fill="auto"/>
          </w:tcPr>
          <w:p w14:paraId="13B1BAA3">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25AB0372">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211 节能环保支出</w:t>
            </w:r>
          </w:p>
        </w:tc>
        <w:tc>
          <w:tcPr>
            <w:tcW w:w="1150" w:type="dxa"/>
            <w:shd w:val="clear" w:color="auto" w:fill="auto"/>
            <w:vAlign w:val="center"/>
          </w:tcPr>
          <w:p w14:paraId="554C1BF7">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22FD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1D1F58D4">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b/>
                <w:color w:val="000000"/>
                <w:sz w:val="18"/>
                <w:szCs w:val="18"/>
              </w:rPr>
              <w:t>5.单位资金</w:t>
            </w:r>
          </w:p>
        </w:tc>
        <w:tc>
          <w:tcPr>
            <w:tcW w:w="1150" w:type="dxa"/>
            <w:shd w:val="clear" w:color="auto" w:fill="auto"/>
          </w:tcPr>
          <w:p w14:paraId="3B6C935C">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3C28368E">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212 城乡社区支出</w:t>
            </w:r>
          </w:p>
        </w:tc>
        <w:tc>
          <w:tcPr>
            <w:tcW w:w="1150" w:type="dxa"/>
            <w:shd w:val="clear" w:color="auto" w:fill="auto"/>
            <w:vAlign w:val="center"/>
          </w:tcPr>
          <w:p w14:paraId="076BC6B8">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4179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5FDD42DD">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其中：事业收入</w:t>
            </w:r>
          </w:p>
        </w:tc>
        <w:tc>
          <w:tcPr>
            <w:tcW w:w="1150" w:type="dxa"/>
            <w:shd w:val="clear" w:color="auto" w:fill="auto"/>
          </w:tcPr>
          <w:p w14:paraId="53EF0F46">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3DDCC118">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213 农林水支出</w:t>
            </w:r>
          </w:p>
        </w:tc>
        <w:tc>
          <w:tcPr>
            <w:tcW w:w="1150" w:type="dxa"/>
            <w:shd w:val="clear" w:color="auto" w:fill="auto"/>
            <w:vAlign w:val="center"/>
          </w:tcPr>
          <w:p w14:paraId="5A545575">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6A00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5214AA92">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 xml:space="preserve">      上级补助收入</w:t>
            </w:r>
          </w:p>
        </w:tc>
        <w:tc>
          <w:tcPr>
            <w:tcW w:w="1150" w:type="dxa"/>
            <w:shd w:val="clear" w:color="auto" w:fill="auto"/>
          </w:tcPr>
          <w:p w14:paraId="2ECB41C8">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08F0ABCA">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214 交通运输支出</w:t>
            </w:r>
          </w:p>
        </w:tc>
        <w:tc>
          <w:tcPr>
            <w:tcW w:w="1150" w:type="dxa"/>
            <w:shd w:val="clear" w:color="auto" w:fill="auto"/>
            <w:vAlign w:val="center"/>
          </w:tcPr>
          <w:p w14:paraId="68DB28AE">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4757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20C2AF75">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 xml:space="preserve">      附属单位上缴收入</w:t>
            </w:r>
          </w:p>
        </w:tc>
        <w:tc>
          <w:tcPr>
            <w:tcW w:w="1150" w:type="dxa"/>
            <w:shd w:val="clear" w:color="auto" w:fill="auto"/>
          </w:tcPr>
          <w:p w14:paraId="75FABC6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156810D7">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215 资源勘探工业信息等支出</w:t>
            </w:r>
          </w:p>
        </w:tc>
        <w:tc>
          <w:tcPr>
            <w:tcW w:w="1150" w:type="dxa"/>
            <w:shd w:val="clear" w:color="auto" w:fill="auto"/>
            <w:vAlign w:val="center"/>
          </w:tcPr>
          <w:p w14:paraId="23EB813D">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67B0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13F24EB2">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 xml:space="preserve">      事业单位经营收入</w:t>
            </w:r>
          </w:p>
        </w:tc>
        <w:tc>
          <w:tcPr>
            <w:tcW w:w="1150" w:type="dxa"/>
            <w:shd w:val="clear" w:color="auto" w:fill="auto"/>
          </w:tcPr>
          <w:p w14:paraId="25E6D3A1">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1C5B6110">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216 商业服务业等支出</w:t>
            </w:r>
          </w:p>
        </w:tc>
        <w:tc>
          <w:tcPr>
            <w:tcW w:w="1150" w:type="dxa"/>
            <w:shd w:val="clear" w:color="auto" w:fill="auto"/>
            <w:vAlign w:val="center"/>
          </w:tcPr>
          <w:p w14:paraId="74A9BDAF">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654F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7FF62B86">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 xml:space="preserve">      其他收入</w:t>
            </w:r>
          </w:p>
        </w:tc>
        <w:tc>
          <w:tcPr>
            <w:tcW w:w="1150" w:type="dxa"/>
            <w:shd w:val="clear" w:color="auto" w:fill="auto"/>
          </w:tcPr>
          <w:p w14:paraId="3E028D1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3BDBDE94">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217 金融支出</w:t>
            </w:r>
          </w:p>
        </w:tc>
        <w:tc>
          <w:tcPr>
            <w:tcW w:w="1150" w:type="dxa"/>
            <w:shd w:val="clear" w:color="auto" w:fill="auto"/>
            <w:vAlign w:val="center"/>
          </w:tcPr>
          <w:p w14:paraId="379A3049">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45D8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355EB7A4">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b/>
                <w:color w:val="000000"/>
                <w:sz w:val="18"/>
                <w:szCs w:val="18"/>
              </w:rPr>
              <w:t>二、上年结转结余</w:t>
            </w:r>
          </w:p>
        </w:tc>
        <w:tc>
          <w:tcPr>
            <w:tcW w:w="1150" w:type="dxa"/>
            <w:shd w:val="clear" w:color="auto" w:fill="auto"/>
          </w:tcPr>
          <w:p w14:paraId="224B9C6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5EB17A9E">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219 援助其他地区支出</w:t>
            </w:r>
          </w:p>
        </w:tc>
        <w:tc>
          <w:tcPr>
            <w:tcW w:w="1150" w:type="dxa"/>
            <w:shd w:val="clear" w:color="auto" w:fill="auto"/>
            <w:vAlign w:val="center"/>
          </w:tcPr>
          <w:p w14:paraId="72AB2845">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0FE6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53D299D9">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b/>
                <w:color w:val="000000"/>
                <w:sz w:val="18"/>
                <w:szCs w:val="18"/>
              </w:rPr>
              <w:t>1、财政拨款结转</w:t>
            </w:r>
          </w:p>
        </w:tc>
        <w:tc>
          <w:tcPr>
            <w:tcW w:w="1150" w:type="dxa"/>
            <w:shd w:val="clear" w:color="auto" w:fill="auto"/>
          </w:tcPr>
          <w:p w14:paraId="239A0A7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75C3FD21">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220 自然资源海洋气象等支出</w:t>
            </w:r>
          </w:p>
        </w:tc>
        <w:tc>
          <w:tcPr>
            <w:tcW w:w="1150" w:type="dxa"/>
            <w:shd w:val="clear" w:color="auto" w:fill="auto"/>
            <w:vAlign w:val="center"/>
          </w:tcPr>
          <w:p w14:paraId="1D64AC12">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527E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232A1AB1">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其中：一般公共预算拨款</w:t>
            </w:r>
          </w:p>
        </w:tc>
        <w:tc>
          <w:tcPr>
            <w:tcW w:w="1150" w:type="dxa"/>
            <w:shd w:val="clear" w:color="auto" w:fill="auto"/>
          </w:tcPr>
          <w:p w14:paraId="1A477242">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0C729968">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221 住房保障支出</w:t>
            </w:r>
          </w:p>
        </w:tc>
        <w:tc>
          <w:tcPr>
            <w:tcW w:w="1150" w:type="dxa"/>
            <w:shd w:val="clear" w:color="auto" w:fill="auto"/>
            <w:vAlign w:val="center"/>
          </w:tcPr>
          <w:p w14:paraId="4618714E">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default"/>
              </w:rPr>
              <w:t>22.98</w:t>
            </w:r>
          </w:p>
        </w:tc>
      </w:tr>
      <w:tr w14:paraId="4D31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5750EABA">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 xml:space="preserve">      基金预算拨款</w:t>
            </w:r>
          </w:p>
        </w:tc>
        <w:tc>
          <w:tcPr>
            <w:tcW w:w="1150" w:type="dxa"/>
            <w:shd w:val="clear" w:color="auto" w:fill="auto"/>
          </w:tcPr>
          <w:p w14:paraId="16E96D11">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04CA9DFD">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222 粮油物资储备支出</w:t>
            </w:r>
          </w:p>
        </w:tc>
        <w:tc>
          <w:tcPr>
            <w:tcW w:w="1150" w:type="dxa"/>
            <w:shd w:val="clear" w:color="auto" w:fill="auto"/>
            <w:vAlign w:val="center"/>
          </w:tcPr>
          <w:p w14:paraId="342D332B">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3DA5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09BC9543">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 xml:space="preserve">      国有资本经营预算拨款</w:t>
            </w:r>
          </w:p>
        </w:tc>
        <w:tc>
          <w:tcPr>
            <w:tcW w:w="1150" w:type="dxa"/>
            <w:shd w:val="clear" w:color="auto" w:fill="auto"/>
          </w:tcPr>
          <w:p w14:paraId="5875FB4E">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30F87691">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223 国有资本经营预算支出</w:t>
            </w:r>
          </w:p>
        </w:tc>
        <w:tc>
          <w:tcPr>
            <w:tcW w:w="1150" w:type="dxa"/>
            <w:shd w:val="clear" w:color="auto" w:fill="auto"/>
            <w:vAlign w:val="center"/>
          </w:tcPr>
          <w:p w14:paraId="46DC90C4">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4F1D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7DF4B4CB">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b/>
                <w:color w:val="000000"/>
                <w:sz w:val="18"/>
                <w:szCs w:val="18"/>
              </w:rPr>
              <w:t>2、非财政拨款结转结余</w:t>
            </w:r>
          </w:p>
        </w:tc>
        <w:tc>
          <w:tcPr>
            <w:tcW w:w="1150" w:type="dxa"/>
            <w:shd w:val="clear" w:color="auto" w:fill="auto"/>
          </w:tcPr>
          <w:p w14:paraId="063A0402">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0757C2D6">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224 灾害防治及应急管理支出</w:t>
            </w:r>
          </w:p>
        </w:tc>
        <w:tc>
          <w:tcPr>
            <w:tcW w:w="1150" w:type="dxa"/>
            <w:shd w:val="clear" w:color="auto" w:fill="auto"/>
            <w:vAlign w:val="center"/>
          </w:tcPr>
          <w:p w14:paraId="07CBDCA3">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210F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0B9A9DBF">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其中：财政专户核拨</w:t>
            </w:r>
          </w:p>
        </w:tc>
        <w:tc>
          <w:tcPr>
            <w:tcW w:w="1150" w:type="dxa"/>
            <w:shd w:val="clear" w:color="auto" w:fill="auto"/>
          </w:tcPr>
          <w:p w14:paraId="1D1F4B94">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074DD401">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227 预备费</w:t>
            </w:r>
          </w:p>
        </w:tc>
        <w:tc>
          <w:tcPr>
            <w:tcW w:w="1150" w:type="dxa"/>
            <w:shd w:val="clear" w:color="auto" w:fill="auto"/>
            <w:vAlign w:val="center"/>
          </w:tcPr>
          <w:p w14:paraId="3797ACEC">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39A9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vAlign w:val="center"/>
          </w:tcPr>
          <w:p w14:paraId="1499D1AA">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 xml:space="preserve">      单位资金</w:t>
            </w:r>
          </w:p>
        </w:tc>
        <w:tc>
          <w:tcPr>
            <w:tcW w:w="1150" w:type="dxa"/>
            <w:shd w:val="clear" w:color="auto" w:fill="auto"/>
          </w:tcPr>
          <w:p w14:paraId="61B3E373">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0513A9DE">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229 其他支出</w:t>
            </w:r>
          </w:p>
        </w:tc>
        <w:tc>
          <w:tcPr>
            <w:tcW w:w="1150" w:type="dxa"/>
            <w:shd w:val="clear" w:color="auto" w:fill="auto"/>
            <w:vAlign w:val="center"/>
          </w:tcPr>
          <w:p w14:paraId="66345FD3">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7535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2237E590">
            <w:pPr>
              <w:keepNext w:val="0"/>
              <w:keepLines w:val="0"/>
              <w:suppressLineNumbers w:val="0"/>
              <w:spacing w:before="0" w:beforeAutospacing="0" w:after="0" w:afterAutospacing="0"/>
              <w:ind w:left="0" w:right="0"/>
              <w:rPr>
                <w:rFonts w:hint="default" w:ascii="宋体" w:hAnsi="宋体"/>
                <w:color w:val="000000"/>
                <w:sz w:val="18"/>
                <w:szCs w:val="18"/>
              </w:rPr>
            </w:pPr>
          </w:p>
        </w:tc>
        <w:tc>
          <w:tcPr>
            <w:tcW w:w="1150" w:type="dxa"/>
            <w:shd w:val="clear" w:color="auto" w:fill="auto"/>
          </w:tcPr>
          <w:p w14:paraId="47F1CDB6">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77699A10">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230 转移性支出</w:t>
            </w:r>
          </w:p>
        </w:tc>
        <w:tc>
          <w:tcPr>
            <w:tcW w:w="1150" w:type="dxa"/>
            <w:shd w:val="clear" w:color="auto" w:fill="auto"/>
            <w:vAlign w:val="center"/>
          </w:tcPr>
          <w:p w14:paraId="6D9C91CF">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4817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6C4E79A3">
            <w:pPr>
              <w:keepNext w:val="0"/>
              <w:keepLines w:val="0"/>
              <w:suppressLineNumbers w:val="0"/>
              <w:spacing w:before="0" w:beforeAutospacing="0" w:after="0" w:afterAutospacing="0"/>
              <w:ind w:left="0" w:right="0"/>
              <w:rPr>
                <w:rFonts w:hint="default" w:ascii="宋体" w:hAnsi="宋体"/>
                <w:color w:val="000000"/>
                <w:sz w:val="18"/>
                <w:szCs w:val="18"/>
              </w:rPr>
            </w:pPr>
          </w:p>
        </w:tc>
        <w:tc>
          <w:tcPr>
            <w:tcW w:w="1150" w:type="dxa"/>
            <w:shd w:val="clear" w:color="auto" w:fill="auto"/>
          </w:tcPr>
          <w:p w14:paraId="2CC35056">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73F40CA5">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231 债务还本支出</w:t>
            </w:r>
          </w:p>
        </w:tc>
        <w:tc>
          <w:tcPr>
            <w:tcW w:w="1150" w:type="dxa"/>
            <w:shd w:val="clear" w:color="auto" w:fill="auto"/>
            <w:vAlign w:val="center"/>
          </w:tcPr>
          <w:p w14:paraId="1B8401B1">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00D2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30469393">
            <w:pPr>
              <w:keepNext w:val="0"/>
              <w:keepLines w:val="0"/>
              <w:suppressLineNumbers w:val="0"/>
              <w:spacing w:before="0" w:beforeAutospacing="0" w:after="0" w:afterAutospacing="0"/>
              <w:ind w:left="0" w:right="0"/>
              <w:rPr>
                <w:rFonts w:hint="default" w:ascii="宋体" w:hAnsi="宋体"/>
                <w:color w:val="000000"/>
                <w:sz w:val="18"/>
                <w:szCs w:val="18"/>
              </w:rPr>
            </w:pPr>
          </w:p>
        </w:tc>
        <w:tc>
          <w:tcPr>
            <w:tcW w:w="1150" w:type="dxa"/>
            <w:shd w:val="clear" w:color="auto" w:fill="auto"/>
          </w:tcPr>
          <w:p w14:paraId="4DD54BC2">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0150AD9D">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232 债务付息支出</w:t>
            </w:r>
          </w:p>
        </w:tc>
        <w:tc>
          <w:tcPr>
            <w:tcW w:w="1150" w:type="dxa"/>
            <w:shd w:val="clear" w:color="auto" w:fill="auto"/>
            <w:vAlign w:val="center"/>
          </w:tcPr>
          <w:p w14:paraId="6C45CE6B">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3CA5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64529885">
            <w:pPr>
              <w:keepNext w:val="0"/>
              <w:keepLines w:val="0"/>
              <w:suppressLineNumbers w:val="0"/>
              <w:spacing w:before="0" w:beforeAutospacing="0" w:after="0" w:afterAutospacing="0"/>
              <w:ind w:left="0" w:right="0"/>
              <w:rPr>
                <w:rFonts w:hint="default" w:ascii="宋体" w:hAnsi="宋体"/>
                <w:color w:val="000000"/>
                <w:sz w:val="18"/>
                <w:szCs w:val="18"/>
              </w:rPr>
            </w:pPr>
          </w:p>
        </w:tc>
        <w:tc>
          <w:tcPr>
            <w:tcW w:w="1150" w:type="dxa"/>
            <w:shd w:val="clear" w:color="auto" w:fill="auto"/>
          </w:tcPr>
          <w:p w14:paraId="21ABCB53">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vAlign w:val="center"/>
          </w:tcPr>
          <w:p w14:paraId="57FB3211">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s="宋体"/>
                <w:color w:val="000000"/>
                <w:sz w:val="18"/>
                <w:szCs w:val="18"/>
              </w:rPr>
              <w:t>233 债务发行费用支出</w:t>
            </w:r>
          </w:p>
        </w:tc>
        <w:tc>
          <w:tcPr>
            <w:tcW w:w="1150" w:type="dxa"/>
            <w:shd w:val="clear" w:color="auto" w:fill="auto"/>
            <w:vAlign w:val="center"/>
          </w:tcPr>
          <w:p w14:paraId="180A933C">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3728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639B2145">
            <w:pPr>
              <w:keepNext w:val="0"/>
              <w:keepLines w:val="0"/>
              <w:suppressLineNumbers w:val="0"/>
              <w:spacing w:before="0" w:beforeAutospacing="0" w:after="0" w:afterAutospacing="0"/>
              <w:ind w:left="0" w:right="0"/>
              <w:jc w:val="center"/>
              <w:rPr>
                <w:rFonts w:hint="default" w:ascii="宋体" w:hAnsi="宋体"/>
                <w:color w:val="000000"/>
                <w:sz w:val="18"/>
                <w:szCs w:val="18"/>
              </w:rPr>
            </w:pPr>
          </w:p>
        </w:tc>
        <w:tc>
          <w:tcPr>
            <w:tcW w:w="1150" w:type="dxa"/>
            <w:shd w:val="clear" w:color="auto" w:fill="auto"/>
          </w:tcPr>
          <w:p w14:paraId="78BF00D6">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tcPr>
          <w:p w14:paraId="4A881BC2">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234 抗疫特别国债安排的支出</w:t>
            </w:r>
          </w:p>
        </w:tc>
        <w:tc>
          <w:tcPr>
            <w:tcW w:w="1150" w:type="dxa"/>
            <w:shd w:val="clear" w:color="auto" w:fill="auto"/>
            <w:vAlign w:val="center"/>
          </w:tcPr>
          <w:p w14:paraId="38794BB6">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6096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1" w:hRule="atLeast"/>
          <w:jc w:val="center"/>
        </w:trPr>
        <w:tc>
          <w:tcPr>
            <w:tcW w:w="2835" w:type="dxa"/>
            <w:shd w:val="clear" w:color="auto" w:fill="auto"/>
          </w:tcPr>
          <w:p w14:paraId="1483638D">
            <w:pPr>
              <w:keepNext w:val="0"/>
              <w:keepLines w:val="0"/>
              <w:suppressLineNumbers w:val="0"/>
              <w:spacing w:before="0" w:beforeAutospacing="0" w:after="0" w:afterAutospacing="0"/>
              <w:ind w:left="0" w:right="0"/>
              <w:rPr>
                <w:rFonts w:hint="default" w:ascii="宋体" w:hAnsi="宋体"/>
                <w:color w:val="000000"/>
                <w:sz w:val="18"/>
                <w:szCs w:val="18"/>
              </w:rPr>
            </w:pPr>
          </w:p>
        </w:tc>
        <w:tc>
          <w:tcPr>
            <w:tcW w:w="1150" w:type="dxa"/>
            <w:shd w:val="clear" w:color="auto" w:fill="auto"/>
          </w:tcPr>
          <w:p w14:paraId="3B45F82F">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3600" w:type="dxa"/>
            <w:shd w:val="clear" w:color="auto" w:fill="auto"/>
          </w:tcPr>
          <w:p w14:paraId="4AB98FD7">
            <w:pPr>
              <w:keepNext w:val="0"/>
              <w:keepLines w:val="0"/>
              <w:suppressLineNumbers w:val="0"/>
              <w:spacing w:before="0" w:beforeAutospacing="0" w:after="0" w:afterAutospacing="0"/>
              <w:ind w:left="0" w:right="0"/>
              <w:rPr>
                <w:rFonts w:hint="default" w:ascii="宋体" w:hAnsi="宋体" w:cs="宋体"/>
                <w:color w:val="000000"/>
                <w:sz w:val="18"/>
                <w:szCs w:val="18"/>
              </w:rPr>
            </w:pPr>
          </w:p>
        </w:tc>
        <w:tc>
          <w:tcPr>
            <w:tcW w:w="1150" w:type="dxa"/>
            <w:shd w:val="clear" w:color="auto" w:fill="auto"/>
          </w:tcPr>
          <w:p w14:paraId="21B3BDAE">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0AF1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jc w:val="center"/>
        </w:trPr>
        <w:tc>
          <w:tcPr>
            <w:tcW w:w="2835" w:type="dxa"/>
            <w:shd w:val="clear" w:color="auto" w:fill="auto"/>
          </w:tcPr>
          <w:p w14:paraId="77530166">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b/>
                <w:color w:val="000000"/>
                <w:sz w:val="18"/>
                <w:szCs w:val="18"/>
              </w:rPr>
              <w:t>收 入 总 计</w:t>
            </w:r>
          </w:p>
        </w:tc>
        <w:tc>
          <w:tcPr>
            <w:tcW w:w="1150" w:type="dxa"/>
            <w:shd w:val="clear" w:color="auto" w:fill="auto"/>
          </w:tcPr>
          <w:p w14:paraId="50064C8E">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default"/>
              </w:rPr>
              <w:t>383.35</w:t>
            </w:r>
          </w:p>
        </w:tc>
        <w:tc>
          <w:tcPr>
            <w:tcW w:w="3600" w:type="dxa"/>
            <w:shd w:val="clear" w:color="auto" w:fill="auto"/>
          </w:tcPr>
          <w:p w14:paraId="2896E2B6">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b/>
                <w:color w:val="000000"/>
                <w:sz w:val="18"/>
                <w:szCs w:val="18"/>
              </w:rPr>
              <w:t>支 出 总 计</w:t>
            </w:r>
          </w:p>
        </w:tc>
        <w:tc>
          <w:tcPr>
            <w:tcW w:w="1150" w:type="dxa"/>
            <w:shd w:val="clear" w:color="auto" w:fill="auto"/>
          </w:tcPr>
          <w:p w14:paraId="2B137493">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default"/>
              </w:rPr>
              <w:t>383.35</w:t>
            </w:r>
          </w:p>
        </w:tc>
      </w:tr>
    </w:tbl>
    <w:p w14:paraId="6B1F7C0D">
      <w:pPr>
        <w:widowControl/>
        <w:jc w:val="left"/>
        <w:rPr>
          <w:rFonts w:ascii="仿宋_GB2312" w:eastAsia="仿宋_GB2312"/>
          <w:b/>
          <w:color w:val="000000"/>
          <w:szCs w:val="21"/>
        </w:rPr>
        <w:sectPr>
          <w:footerReference r:id="rId3" w:type="default"/>
          <w:pgSz w:w="11906" w:h="16838"/>
          <w:pgMar w:top="1134" w:right="1134" w:bottom="993" w:left="1134" w:header="851" w:footer="992" w:gutter="0"/>
          <w:cols w:space="425" w:num="1"/>
          <w:docGrid w:type="lines" w:linePitch="312" w:charSpace="0"/>
        </w:sectPr>
      </w:pPr>
    </w:p>
    <w:p w14:paraId="773AEAF9">
      <w:pPr>
        <w:jc w:val="left"/>
        <w:rPr>
          <w:rFonts w:ascii="宋体" w:hAnsi="宋体"/>
          <w:color w:val="000000"/>
          <w:sz w:val="18"/>
          <w:szCs w:val="18"/>
        </w:rPr>
      </w:pPr>
      <w:r>
        <w:rPr>
          <w:rFonts w:hint="eastAsia" w:ascii="宋体" w:hAnsi="宋体"/>
          <w:color w:val="000000"/>
          <w:sz w:val="18"/>
          <w:szCs w:val="18"/>
        </w:rPr>
        <w:t>表2</w:t>
      </w:r>
    </w:p>
    <w:p w14:paraId="05BCDB1F">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部门收入总体情况表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92"/>
        <w:gridCol w:w="253"/>
        <w:gridCol w:w="292"/>
        <w:gridCol w:w="2421"/>
        <w:gridCol w:w="1108"/>
        <w:gridCol w:w="1067"/>
        <w:gridCol w:w="1067"/>
        <w:gridCol w:w="1067"/>
        <w:gridCol w:w="874"/>
        <w:gridCol w:w="874"/>
        <w:gridCol w:w="964"/>
        <w:gridCol w:w="934"/>
        <w:gridCol w:w="874"/>
        <w:gridCol w:w="874"/>
        <w:gridCol w:w="874"/>
        <w:gridCol w:w="874"/>
      </w:tblGrid>
      <w:tr w14:paraId="0368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2" w:hRule="atLeast"/>
          <w:tblHeader/>
        </w:trPr>
        <w:tc>
          <w:tcPr>
            <w:tcW w:w="8289" w:type="dxa"/>
            <w:gridSpan w:val="9"/>
            <w:tcBorders>
              <w:top w:val="nil"/>
              <w:left w:val="nil"/>
              <w:bottom w:val="single" w:color="auto" w:sz="4" w:space="0"/>
              <w:right w:val="nil"/>
            </w:tcBorders>
            <w:shd w:val="clear" w:color="auto" w:fill="auto"/>
          </w:tcPr>
          <w:p w14:paraId="3B9AE9EC">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color w:val="000000"/>
                <w:sz w:val="18"/>
                <w:szCs w:val="18"/>
              </w:rPr>
              <w:t>编制部门：中国民主同盟新疆维吾尔自治区委员会</w:t>
            </w:r>
          </w:p>
        </w:tc>
        <w:tc>
          <w:tcPr>
            <w:tcW w:w="6420" w:type="dxa"/>
            <w:gridSpan w:val="7"/>
            <w:tcBorders>
              <w:top w:val="nil"/>
              <w:left w:val="nil"/>
              <w:bottom w:val="single" w:color="auto" w:sz="4" w:space="0"/>
              <w:right w:val="nil"/>
            </w:tcBorders>
            <w:shd w:val="clear" w:color="auto" w:fill="auto"/>
            <w:vAlign w:val="center"/>
          </w:tcPr>
          <w:p w14:paraId="0D40CB09">
            <w:pPr>
              <w:keepNext w:val="0"/>
              <w:keepLines w:val="0"/>
              <w:suppressLineNumbers w:val="0"/>
              <w:spacing w:before="0" w:beforeAutospacing="0" w:after="0" w:afterAutospacing="0"/>
              <w:ind w:left="0" w:right="0"/>
              <w:jc w:val="right"/>
              <w:rPr>
                <w:rFonts w:hint="default"/>
                <w:color w:val="000000"/>
                <w:sz w:val="18"/>
                <w:szCs w:val="18"/>
              </w:rPr>
            </w:pPr>
            <w:r>
              <w:rPr>
                <w:rFonts w:hint="eastAsia"/>
                <w:color w:val="000000"/>
                <w:sz w:val="18"/>
                <w:szCs w:val="18"/>
              </w:rPr>
              <w:t>单位：万元</w:t>
            </w:r>
          </w:p>
        </w:tc>
      </w:tr>
      <w:tr w14:paraId="09CF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2" w:hRule="atLeast"/>
          <w:tblHeader/>
        </w:trPr>
        <w:tc>
          <w:tcPr>
            <w:tcW w:w="860" w:type="dxa"/>
            <w:gridSpan w:val="3"/>
            <w:tcBorders>
              <w:top w:val="single" w:color="auto" w:sz="4" w:space="0"/>
            </w:tcBorders>
            <w:shd w:val="clear" w:color="auto" w:fill="auto"/>
            <w:vAlign w:val="center"/>
          </w:tcPr>
          <w:p w14:paraId="21191112">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功能分类科目编码</w:t>
            </w:r>
          </w:p>
        </w:tc>
        <w:tc>
          <w:tcPr>
            <w:tcW w:w="2500" w:type="dxa"/>
            <w:vMerge w:val="restart"/>
            <w:tcBorders>
              <w:top w:val="single" w:color="auto" w:sz="4" w:space="0"/>
            </w:tcBorders>
            <w:shd w:val="clear" w:color="auto" w:fill="auto"/>
            <w:vAlign w:val="center"/>
          </w:tcPr>
          <w:p w14:paraId="11F75610">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功能分类科目名称</w:t>
            </w:r>
          </w:p>
        </w:tc>
        <w:tc>
          <w:tcPr>
            <w:tcW w:w="1100" w:type="dxa"/>
            <w:vMerge w:val="restart"/>
            <w:tcBorders>
              <w:top w:val="single" w:color="auto" w:sz="4" w:space="0"/>
            </w:tcBorders>
            <w:shd w:val="clear" w:color="auto" w:fill="auto"/>
            <w:vAlign w:val="center"/>
          </w:tcPr>
          <w:p w14:paraId="7643857D">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总计</w:t>
            </w:r>
          </w:p>
        </w:tc>
        <w:tc>
          <w:tcPr>
            <w:tcW w:w="7055" w:type="dxa"/>
            <w:gridSpan w:val="7"/>
            <w:tcBorders>
              <w:top w:val="single" w:color="auto" w:sz="4" w:space="0"/>
            </w:tcBorders>
            <w:shd w:val="clear" w:color="auto" w:fill="auto"/>
            <w:vAlign w:val="center"/>
          </w:tcPr>
          <w:p w14:paraId="1AD49173">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财政拨款（补助）</w:t>
            </w:r>
          </w:p>
        </w:tc>
        <w:tc>
          <w:tcPr>
            <w:tcW w:w="900" w:type="dxa"/>
            <w:vMerge w:val="restart"/>
            <w:tcBorders>
              <w:top w:val="single" w:color="auto" w:sz="4" w:space="0"/>
            </w:tcBorders>
            <w:shd w:val="clear" w:color="auto" w:fill="auto"/>
            <w:vAlign w:val="center"/>
          </w:tcPr>
          <w:p w14:paraId="22DEB8E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财政专户（教育收费）</w:t>
            </w:r>
          </w:p>
        </w:tc>
        <w:tc>
          <w:tcPr>
            <w:tcW w:w="900" w:type="dxa"/>
            <w:vMerge w:val="restart"/>
            <w:tcBorders>
              <w:top w:val="single" w:color="auto" w:sz="4" w:space="0"/>
            </w:tcBorders>
            <w:shd w:val="clear" w:color="auto" w:fill="auto"/>
            <w:vAlign w:val="center"/>
          </w:tcPr>
          <w:p w14:paraId="59388A5B">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单位资金</w:t>
            </w:r>
          </w:p>
        </w:tc>
        <w:tc>
          <w:tcPr>
            <w:tcW w:w="900" w:type="dxa"/>
            <w:vMerge w:val="restart"/>
            <w:tcBorders>
              <w:top w:val="single" w:color="auto" w:sz="4" w:space="0"/>
            </w:tcBorders>
            <w:shd w:val="clear" w:color="auto" w:fill="auto"/>
            <w:vAlign w:val="center"/>
          </w:tcPr>
          <w:p w14:paraId="6A1EC15C">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财政拨款结转</w:t>
            </w:r>
          </w:p>
        </w:tc>
        <w:tc>
          <w:tcPr>
            <w:tcW w:w="900" w:type="dxa"/>
            <w:vMerge w:val="restart"/>
            <w:tcBorders>
              <w:top w:val="single" w:color="auto" w:sz="4" w:space="0"/>
            </w:tcBorders>
            <w:shd w:val="clear" w:color="auto" w:fill="auto"/>
            <w:vAlign w:val="center"/>
          </w:tcPr>
          <w:p w14:paraId="1A16278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非财政拨款结转结余</w:t>
            </w:r>
          </w:p>
        </w:tc>
      </w:tr>
      <w:tr w14:paraId="12F0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0" w:hRule="atLeast"/>
          <w:tblHeader/>
        </w:trPr>
        <w:tc>
          <w:tcPr>
            <w:tcW w:w="300" w:type="dxa"/>
            <w:shd w:val="clear" w:color="auto" w:fill="auto"/>
            <w:vAlign w:val="center"/>
          </w:tcPr>
          <w:p w14:paraId="0D7F4FF0">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类</w:t>
            </w:r>
          </w:p>
        </w:tc>
        <w:tc>
          <w:tcPr>
            <w:tcW w:w="260" w:type="dxa"/>
            <w:shd w:val="clear" w:color="auto" w:fill="auto"/>
            <w:vAlign w:val="center"/>
          </w:tcPr>
          <w:p w14:paraId="41CB4DCA">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款</w:t>
            </w:r>
          </w:p>
        </w:tc>
        <w:tc>
          <w:tcPr>
            <w:tcW w:w="260" w:type="dxa"/>
            <w:shd w:val="clear" w:color="auto" w:fill="auto"/>
            <w:vAlign w:val="center"/>
          </w:tcPr>
          <w:p w14:paraId="6BF2E0DF">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项</w:t>
            </w:r>
          </w:p>
        </w:tc>
        <w:tc>
          <w:tcPr>
            <w:tcW w:w="2000" w:type="dxa"/>
            <w:vMerge w:val="continue"/>
            <w:shd w:val="clear" w:color="auto" w:fill="auto"/>
            <w:vAlign w:val="center"/>
          </w:tcPr>
          <w:p w14:paraId="18BC3ED7">
            <w:pPr>
              <w:keepNext w:val="0"/>
              <w:keepLines w:val="0"/>
              <w:suppressLineNumbers w:val="0"/>
              <w:spacing w:before="0" w:beforeAutospacing="0" w:after="0" w:afterAutospacing="0"/>
              <w:ind w:left="0" w:right="0"/>
              <w:jc w:val="center"/>
              <w:rPr>
                <w:rFonts w:hint="default" w:ascii="宋体" w:hAnsi="宋体"/>
                <w:sz w:val="18"/>
                <w:szCs w:val="18"/>
              </w:rPr>
            </w:pPr>
          </w:p>
        </w:tc>
        <w:tc>
          <w:tcPr>
            <w:tcW w:w="1142" w:type="dxa"/>
            <w:vMerge w:val="continue"/>
            <w:shd w:val="clear" w:color="auto" w:fill="auto"/>
            <w:vAlign w:val="center"/>
          </w:tcPr>
          <w:p w14:paraId="6B7DFF1A">
            <w:pPr>
              <w:keepNext w:val="0"/>
              <w:keepLines w:val="0"/>
              <w:suppressLineNumbers w:val="0"/>
              <w:spacing w:before="0" w:beforeAutospacing="0" w:after="0" w:afterAutospacing="0"/>
              <w:ind w:left="0" w:right="0"/>
              <w:jc w:val="center"/>
              <w:rPr>
                <w:rFonts w:hint="default" w:ascii="宋体" w:hAnsi="宋体"/>
                <w:sz w:val="18"/>
                <w:szCs w:val="18"/>
              </w:rPr>
            </w:pPr>
          </w:p>
        </w:tc>
        <w:tc>
          <w:tcPr>
            <w:tcW w:w="1100" w:type="dxa"/>
            <w:shd w:val="clear" w:color="auto" w:fill="auto"/>
            <w:vAlign w:val="center"/>
          </w:tcPr>
          <w:p w14:paraId="6C60586A">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财政拨款(补助)小计</w:t>
            </w:r>
          </w:p>
        </w:tc>
        <w:tc>
          <w:tcPr>
            <w:tcW w:w="1100" w:type="dxa"/>
            <w:shd w:val="clear" w:color="auto" w:fill="auto"/>
            <w:vAlign w:val="center"/>
          </w:tcPr>
          <w:p w14:paraId="31A4F17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一般公共预算</w:t>
            </w:r>
          </w:p>
        </w:tc>
        <w:tc>
          <w:tcPr>
            <w:tcW w:w="1100" w:type="dxa"/>
            <w:shd w:val="clear" w:color="auto" w:fill="auto"/>
            <w:vAlign w:val="center"/>
          </w:tcPr>
          <w:p w14:paraId="28E0BC76">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上级一般公共预算安排的转移支付</w:t>
            </w:r>
          </w:p>
        </w:tc>
        <w:tc>
          <w:tcPr>
            <w:tcW w:w="900" w:type="dxa"/>
            <w:shd w:val="clear" w:color="auto" w:fill="auto"/>
            <w:vAlign w:val="center"/>
          </w:tcPr>
          <w:p w14:paraId="794EFE5A">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政府性基金预算</w:t>
            </w:r>
          </w:p>
        </w:tc>
        <w:tc>
          <w:tcPr>
            <w:tcW w:w="900" w:type="dxa"/>
            <w:shd w:val="clear" w:color="auto" w:fill="auto"/>
            <w:vAlign w:val="center"/>
          </w:tcPr>
          <w:p w14:paraId="7AA85927">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上级政府性基金安排的转移支付</w:t>
            </w:r>
          </w:p>
        </w:tc>
        <w:tc>
          <w:tcPr>
            <w:tcW w:w="900" w:type="dxa"/>
            <w:shd w:val="clear" w:color="auto" w:fill="auto"/>
            <w:vAlign w:val="center"/>
          </w:tcPr>
          <w:p w14:paraId="489DE5B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国有资本经营预算</w:t>
            </w:r>
          </w:p>
        </w:tc>
        <w:tc>
          <w:tcPr>
            <w:tcW w:w="900" w:type="dxa"/>
            <w:shd w:val="clear" w:color="auto" w:fill="auto"/>
            <w:vAlign w:val="center"/>
          </w:tcPr>
          <w:p w14:paraId="4D6CCD6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上级国有资本经营预算安排的转移支付</w:t>
            </w:r>
          </w:p>
        </w:tc>
        <w:tc>
          <w:tcPr>
            <w:tcW w:w="900" w:type="dxa"/>
            <w:vMerge w:val="continue"/>
            <w:shd w:val="clear" w:color="auto" w:fill="auto"/>
          </w:tcPr>
          <w:p w14:paraId="5C83F13C">
            <w:pPr>
              <w:keepNext w:val="0"/>
              <w:keepLines w:val="0"/>
              <w:suppressLineNumbers w:val="0"/>
              <w:spacing w:before="0" w:beforeAutospacing="0" w:after="0" w:afterAutospacing="0"/>
              <w:ind w:left="0" w:right="0"/>
              <w:jc w:val="center"/>
              <w:rPr>
                <w:rFonts w:hint="default" w:ascii="宋体" w:hAnsi="宋体"/>
                <w:sz w:val="18"/>
                <w:szCs w:val="18"/>
              </w:rPr>
            </w:pPr>
          </w:p>
        </w:tc>
        <w:tc>
          <w:tcPr>
            <w:tcW w:w="851" w:type="dxa"/>
            <w:vMerge w:val="continue"/>
            <w:shd w:val="clear" w:color="auto" w:fill="auto"/>
          </w:tcPr>
          <w:p w14:paraId="0B61D0F0">
            <w:pPr>
              <w:keepNext w:val="0"/>
              <w:keepLines w:val="0"/>
              <w:suppressLineNumbers w:val="0"/>
              <w:spacing w:before="0" w:beforeAutospacing="0" w:after="0" w:afterAutospacing="0"/>
              <w:ind w:left="0" w:right="0"/>
              <w:jc w:val="center"/>
              <w:rPr>
                <w:rFonts w:hint="default" w:ascii="宋体" w:hAnsi="宋体"/>
                <w:sz w:val="18"/>
                <w:szCs w:val="18"/>
              </w:rPr>
            </w:pPr>
          </w:p>
        </w:tc>
        <w:tc>
          <w:tcPr>
            <w:tcW w:w="850" w:type="dxa"/>
            <w:vMerge w:val="continue"/>
            <w:shd w:val="clear" w:color="auto" w:fill="auto"/>
          </w:tcPr>
          <w:p w14:paraId="3B32A3D9">
            <w:pPr>
              <w:keepNext w:val="0"/>
              <w:keepLines w:val="0"/>
              <w:suppressLineNumbers w:val="0"/>
              <w:spacing w:before="0" w:beforeAutospacing="0" w:after="0" w:afterAutospacing="0"/>
              <w:ind w:left="0" w:right="0"/>
              <w:jc w:val="center"/>
              <w:rPr>
                <w:rFonts w:hint="default" w:ascii="宋体" w:hAnsi="宋体"/>
                <w:sz w:val="18"/>
                <w:szCs w:val="18"/>
              </w:rPr>
            </w:pPr>
          </w:p>
        </w:tc>
        <w:tc>
          <w:tcPr>
            <w:tcW w:w="851" w:type="dxa"/>
            <w:vMerge w:val="continue"/>
            <w:shd w:val="clear" w:color="auto" w:fill="auto"/>
          </w:tcPr>
          <w:p w14:paraId="19DCADCE">
            <w:pPr>
              <w:keepNext w:val="0"/>
              <w:keepLines w:val="0"/>
              <w:suppressLineNumbers w:val="0"/>
              <w:spacing w:before="0" w:beforeAutospacing="0" w:after="0" w:afterAutospacing="0"/>
              <w:ind w:left="0" w:right="0"/>
              <w:jc w:val="center"/>
              <w:rPr>
                <w:rFonts w:hint="default" w:ascii="宋体" w:hAnsi="宋体"/>
                <w:sz w:val="18"/>
                <w:szCs w:val="18"/>
              </w:rPr>
            </w:pPr>
          </w:p>
        </w:tc>
      </w:tr>
      <w:tr w14:paraId="160E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9" w:hRule="atLeast"/>
          <w:tblHeader/>
        </w:trPr>
        <w:tc>
          <w:tcPr>
            <w:tcW w:w="300" w:type="dxa"/>
            <w:shd w:val="clear" w:color="auto" w:fill="auto"/>
            <w:vAlign w:val="center"/>
          </w:tcPr>
          <w:p w14:paraId="089609D0">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w:t>
            </w:r>
          </w:p>
        </w:tc>
        <w:tc>
          <w:tcPr>
            <w:tcW w:w="260" w:type="dxa"/>
            <w:shd w:val="clear" w:color="auto" w:fill="auto"/>
            <w:vAlign w:val="center"/>
          </w:tcPr>
          <w:p w14:paraId="07262A9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w:t>
            </w:r>
          </w:p>
        </w:tc>
        <w:tc>
          <w:tcPr>
            <w:tcW w:w="260" w:type="dxa"/>
            <w:shd w:val="clear" w:color="auto" w:fill="auto"/>
            <w:vAlign w:val="center"/>
          </w:tcPr>
          <w:p w14:paraId="4900515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w:t>
            </w:r>
          </w:p>
        </w:tc>
        <w:tc>
          <w:tcPr>
            <w:tcW w:w="2000" w:type="dxa"/>
            <w:shd w:val="clear" w:color="auto" w:fill="auto"/>
            <w:vAlign w:val="center"/>
          </w:tcPr>
          <w:p w14:paraId="312C41AF">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w:t>
            </w:r>
          </w:p>
        </w:tc>
        <w:tc>
          <w:tcPr>
            <w:tcW w:w="1142" w:type="dxa"/>
            <w:shd w:val="clear" w:color="auto" w:fill="auto"/>
            <w:vAlign w:val="center"/>
          </w:tcPr>
          <w:p w14:paraId="0717D9E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w:t>
            </w:r>
          </w:p>
        </w:tc>
        <w:tc>
          <w:tcPr>
            <w:tcW w:w="900" w:type="dxa"/>
            <w:shd w:val="clear" w:color="auto" w:fill="auto"/>
            <w:vAlign w:val="center"/>
          </w:tcPr>
          <w:p w14:paraId="1F9F9BBD">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w:t>
            </w:r>
          </w:p>
        </w:tc>
        <w:tc>
          <w:tcPr>
            <w:tcW w:w="993" w:type="dxa"/>
            <w:shd w:val="clear" w:color="auto" w:fill="auto"/>
            <w:vAlign w:val="center"/>
          </w:tcPr>
          <w:p w14:paraId="61CDE5A2">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3</w:t>
            </w:r>
          </w:p>
        </w:tc>
        <w:tc>
          <w:tcPr>
            <w:tcW w:w="900" w:type="dxa"/>
            <w:shd w:val="clear" w:color="auto" w:fill="auto"/>
            <w:vAlign w:val="center"/>
          </w:tcPr>
          <w:p w14:paraId="29ECB447">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4</w:t>
            </w:r>
          </w:p>
        </w:tc>
        <w:tc>
          <w:tcPr>
            <w:tcW w:w="900" w:type="dxa"/>
            <w:shd w:val="clear" w:color="auto" w:fill="auto"/>
          </w:tcPr>
          <w:p w14:paraId="645DB5C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5</w:t>
            </w:r>
          </w:p>
        </w:tc>
        <w:tc>
          <w:tcPr>
            <w:tcW w:w="900" w:type="dxa"/>
            <w:shd w:val="clear" w:color="auto" w:fill="auto"/>
            <w:vAlign w:val="center"/>
          </w:tcPr>
          <w:p w14:paraId="571117AE">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6</w:t>
            </w:r>
          </w:p>
        </w:tc>
        <w:tc>
          <w:tcPr>
            <w:tcW w:w="993" w:type="dxa"/>
            <w:shd w:val="clear" w:color="auto" w:fill="auto"/>
            <w:vAlign w:val="center"/>
          </w:tcPr>
          <w:p w14:paraId="66440F5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7</w:t>
            </w:r>
          </w:p>
        </w:tc>
        <w:tc>
          <w:tcPr>
            <w:tcW w:w="900" w:type="dxa"/>
            <w:shd w:val="clear" w:color="auto" w:fill="auto"/>
          </w:tcPr>
          <w:p w14:paraId="68DEE1D6">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8</w:t>
            </w:r>
          </w:p>
        </w:tc>
        <w:tc>
          <w:tcPr>
            <w:tcW w:w="900" w:type="dxa"/>
            <w:shd w:val="clear" w:color="auto" w:fill="auto"/>
          </w:tcPr>
          <w:p w14:paraId="77431257">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9</w:t>
            </w:r>
          </w:p>
        </w:tc>
        <w:tc>
          <w:tcPr>
            <w:tcW w:w="851" w:type="dxa"/>
            <w:shd w:val="clear" w:color="auto" w:fill="auto"/>
          </w:tcPr>
          <w:p w14:paraId="6E8769E6">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10</w:t>
            </w:r>
          </w:p>
        </w:tc>
        <w:tc>
          <w:tcPr>
            <w:tcW w:w="850" w:type="dxa"/>
            <w:shd w:val="clear" w:color="auto" w:fill="auto"/>
          </w:tcPr>
          <w:p w14:paraId="1D74584F">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11</w:t>
            </w:r>
          </w:p>
        </w:tc>
        <w:tc>
          <w:tcPr>
            <w:tcW w:w="851" w:type="dxa"/>
            <w:shd w:val="clear" w:color="auto" w:fill="auto"/>
          </w:tcPr>
          <w:p w14:paraId="50B3343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12</w:t>
            </w:r>
          </w:p>
        </w:tc>
      </w:tr>
      <w:tr w14:paraId="68BD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7A7FAE24">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60" w:type="dxa"/>
            <w:shd w:val="clear" w:color="auto" w:fill="auto"/>
            <w:vAlign w:val="center"/>
          </w:tcPr>
          <w:p w14:paraId="71345FB6">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60" w:type="dxa"/>
            <w:shd w:val="clear" w:color="auto" w:fill="auto"/>
            <w:vAlign w:val="center"/>
          </w:tcPr>
          <w:p w14:paraId="553A6987">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000" w:type="dxa"/>
            <w:shd w:val="clear" w:color="auto" w:fill="auto"/>
            <w:vAlign w:val="center"/>
          </w:tcPr>
          <w:p w14:paraId="4DDAC6E9">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5"/>
                <w:szCs w:val="15"/>
              </w:rPr>
              <w:t>总计</w:t>
            </w:r>
          </w:p>
        </w:tc>
        <w:tc>
          <w:tcPr>
            <w:tcW w:w="1140" w:type="dxa"/>
            <w:shd w:val="clear" w:color="auto" w:fill="auto"/>
            <w:vAlign w:val="center"/>
          </w:tcPr>
          <w:p w14:paraId="55F00088">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cs="宋体"/>
                <w:b/>
                <w:bCs/>
                <w:sz w:val="15"/>
                <w:szCs w:val="15"/>
              </w:rPr>
              <w:t>383.35</w:t>
            </w:r>
          </w:p>
        </w:tc>
        <w:tc>
          <w:tcPr>
            <w:tcW w:w="900" w:type="dxa"/>
            <w:shd w:val="clear" w:color="auto" w:fill="auto"/>
            <w:vAlign w:val="center"/>
          </w:tcPr>
          <w:p w14:paraId="4E584A96">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cs="宋体"/>
                <w:b/>
                <w:bCs/>
                <w:sz w:val="15"/>
                <w:szCs w:val="15"/>
              </w:rPr>
              <w:t>383.35</w:t>
            </w:r>
          </w:p>
        </w:tc>
        <w:tc>
          <w:tcPr>
            <w:tcW w:w="900" w:type="dxa"/>
            <w:shd w:val="clear" w:color="auto" w:fill="auto"/>
            <w:vAlign w:val="center"/>
          </w:tcPr>
          <w:p w14:paraId="131C934E">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cs="宋体"/>
                <w:b/>
                <w:bCs/>
                <w:sz w:val="15"/>
                <w:szCs w:val="15"/>
              </w:rPr>
              <w:t>383.35</w:t>
            </w:r>
          </w:p>
        </w:tc>
        <w:tc>
          <w:tcPr>
            <w:tcW w:w="900" w:type="dxa"/>
            <w:shd w:val="clear" w:color="auto" w:fill="auto"/>
            <w:vAlign w:val="center"/>
          </w:tcPr>
          <w:p w14:paraId="01FA0F54">
            <w:pPr>
              <w:keepNext w:val="0"/>
              <w:keepLines w:val="0"/>
              <w:suppressLineNumbers w:val="0"/>
              <w:spacing w:before="0" w:beforeAutospacing="0" w:after="0" w:afterAutospacing="0"/>
              <w:ind w:left="0" w:right="0"/>
              <w:jc w:val="right"/>
              <w:rPr>
                <w:rFonts w:hint="default" w:ascii="宋体" w:hAnsi="宋体"/>
                <w:b/>
                <w:sz w:val="15"/>
                <w:szCs w:val="15"/>
              </w:rPr>
            </w:pPr>
          </w:p>
        </w:tc>
        <w:tc>
          <w:tcPr>
            <w:tcW w:w="900" w:type="dxa"/>
            <w:shd w:val="clear" w:color="auto" w:fill="auto"/>
            <w:vAlign w:val="center"/>
          </w:tcPr>
          <w:p w14:paraId="2F4FA607">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68D0E1BD">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4B6F5D8A">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6BF84E48">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1BFE6F77">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121845B6">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3055C804">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c>
          <w:tcPr>
            <w:tcW w:w="900" w:type="dxa"/>
            <w:shd w:val="clear" w:color="auto" w:fill="auto"/>
            <w:vAlign w:val="center"/>
          </w:tcPr>
          <w:p w14:paraId="29CC8A90">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r>
      <w:tr w14:paraId="5488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5856E91D">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5"/>
                <w:szCs w:val="15"/>
              </w:rPr>
              <w:t>201</w:t>
            </w:r>
          </w:p>
        </w:tc>
        <w:tc>
          <w:tcPr>
            <w:tcW w:w="260" w:type="dxa"/>
            <w:shd w:val="clear" w:color="auto" w:fill="auto"/>
            <w:vAlign w:val="center"/>
          </w:tcPr>
          <w:p w14:paraId="7D49AC9B">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60" w:type="dxa"/>
            <w:shd w:val="clear" w:color="auto" w:fill="auto"/>
            <w:vAlign w:val="center"/>
          </w:tcPr>
          <w:p w14:paraId="2C8B8EC9">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000" w:type="dxa"/>
            <w:shd w:val="clear" w:color="auto" w:fill="auto"/>
            <w:vAlign w:val="center"/>
          </w:tcPr>
          <w:p w14:paraId="6190C613">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5"/>
                <w:szCs w:val="15"/>
              </w:rPr>
              <w:t>一般公共服务支出</w:t>
            </w:r>
          </w:p>
        </w:tc>
        <w:tc>
          <w:tcPr>
            <w:tcW w:w="1140" w:type="dxa"/>
            <w:shd w:val="clear" w:color="auto" w:fill="auto"/>
            <w:vAlign w:val="center"/>
          </w:tcPr>
          <w:p w14:paraId="6045AB97">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cs="宋体"/>
                <w:b/>
                <w:bCs/>
                <w:sz w:val="15"/>
                <w:szCs w:val="15"/>
              </w:rPr>
              <w:t>383.35</w:t>
            </w:r>
          </w:p>
        </w:tc>
        <w:tc>
          <w:tcPr>
            <w:tcW w:w="900" w:type="dxa"/>
            <w:shd w:val="clear" w:color="auto" w:fill="auto"/>
            <w:vAlign w:val="center"/>
          </w:tcPr>
          <w:p w14:paraId="4E3AC681">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cs="宋体"/>
                <w:b/>
                <w:bCs/>
                <w:sz w:val="15"/>
                <w:szCs w:val="15"/>
              </w:rPr>
              <w:t>383.35</w:t>
            </w:r>
          </w:p>
        </w:tc>
        <w:tc>
          <w:tcPr>
            <w:tcW w:w="900" w:type="dxa"/>
            <w:shd w:val="clear" w:color="auto" w:fill="auto"/>
            <w:vAlign w:val="center"/>
          </w:tcPr>
          <w:p w14:paraId="6B7A2475">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cs="宋体"/>
                <w:b/>
                <w:bCs/>
                <w:sz w:val="15"/>
                <w:szCs w:val="15"/>
              </w:rPr>
              <w:t>383.35</w:t>
            </w:r>
          </w:p>
        </w:tc>
        <w:tc>
          <w:tcPr>
            <w:tcW w:w="900" w:type="dxa"/>
            <w:shd w:val="clear" w:color="auto" w:fill="auto"/>
            <w:vAlign w:val="center"/>
          </w:tcPr>
          <w:p w14:paraId="4B99B60C">
            <w:pPr>
              <w:keepNext w:val="0"/>
              <w:keepLines w:val="0"/>
              <w:suppressLineNumbers w:val="0"/>
              <w:spacing w:before="0" w:beforeAutospacing="0" w:after="0" w:afterAutospacing="0"/>
              <w:ind w:left="0" w:right="0"/>
              <w:jc w:val="right"/>
              <w:rPr>
                <w:rFonts w:hint="default" w:ascii="宋体" w:hAnsi="宋体"/>
                <w:b/>
                <w:sz w:val="15"/>
                <w:szCs w:val="15"/>
              </w:rPr>
            </w:pPr>
          </w:p>
        </w:tc>
        <w:tc>
          <w:tcPr>
            <w:tcW w:w="900" w:type="dxa"/>
            <w:shd w:val="clear" w:color="auto" w:fill="auto"/>
            <w:vAlign w:val="center"/>
          </w:tcPr>
          <w:p w14:paraId="259A656F">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0337D370">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6BB59DC8">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7DCD32A5">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35B87020">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47D026C3">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77787CEB">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c>
          <w:tcPr>
            <w:tcW w:w="900" w:type="dxa"/>
            <w:shd w:val="clear" w:color="auto" w:fill="auto"/>
            <w:vAlign w:val="center"/>
          </w:tcPr>
          <w:p w14:paraId="2A4C9B93">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r>
      <w:tr w14:paraId="7E9D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72AA6E0C">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5"/>
                <w:szCs w:val="15"/>
              </w:rPr>
              <w:t>201</w:t>
            </w:r>
          </w:p>
        </w:tc>
        <w:tc>
          <w:tcPr>
            <w:tcW w:w="260" w:type="dxa"/>
            <w:shd w:val="clear" w:color="auto" w:fill="auto"/>
            <w:vAlign w:val="center"/>
          </w:tcPr>
          <w:p w14:paraId="36EFE8D6">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5"/>
                <w:szCs w:val="15"/>
              </w:rPr>
              <w:t>28</w:t>
            </w:r>
          </w:p>
        </w:tc>
        <w:tc>
          <w:tcPr>
            <w:tcW w:w="260" w:type="dxa"/>
            <w:shd w:val="clear" w:color="auto" w:fill="auto"/>
            <w:vAlign w:val="center"/>
          </w:tcPr>
          <w:p w14:paraId="2F27BBD4">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000" w:type="dxa"/>
            <w:shd w:val="clear" w:color="auto" w:fill="auto"/>
            <w:vAlign w:val="center"/>
          </w:tcPr>
          <w:p w14:paraId="733FC444">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5"/>
                <w:szCs w:val="15"/>
              </w:rPr>
              <w:t xml:space="preserve">  民主党派及工商联事务</w:t>
            </w:r>
          </w:p>
        </w:tc>
        <w:tc>
          <w:tcPr>
            <w:tcW w:w="1140" w:type="dxa"/>
            <w:shd w:val="clear" w:color="auto" w:fill="auto"/>
            <w:vAlign w:val="center"/>
          </w:tcPr>
          <w:p w14:paraId="06A2D240">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cs="宋体"/>
                <w:b/>
                <w:bCs/>
                <w:sz w:val="15"/>
                <w:szCs w:val="15"/>
              </w:rPr>
              <w:t>25</w:t>
            </w:r>
            <w:r>
              <w:rPr>
                <w:rFonts w:hint="eastAsia" w:ascii="宋体" w:hAnsi="宋体" w:cs="宋体"/>
                <w:b/>
                <w:bCs/>
                <w:sz w:val="15"/>
                <w:szCs w:val="15"/>
                <w:lang w:val="en-US" w:eastAsia="zh-CN"/>
              </w:rPr>
              <w:t>5</w:t>
            </w:r>
            <w:r>
              <w:rPr>
                <w:rFonts w:hint="eastAsia" w:ascii="宋体" w:hAnsi="宋体" w:cs="宋体"/>
                <w:b/>
                <w:bCs/>
                <w:sz w:val="15"/>
                <w:szCs w:val="15"/>
              </w:rPr>
              <w:t>.13</w:t>
            </w:r>
          </w:p>
        </w:tc>
        <w:tc>
          <w:tcPr>
            <w:tcW w:w="900" w:type="dxa"/>
            <w:shd w:val="clear" w:color="auto" w:fill="auto"/>
            <w:vAlign w:val="center"/>
          </w:tcPr>
          <w:p w14:paraId="4B981EEB">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cs="宋体"/>
                <w:b/>
                <w:bCs/>
                <w:sz w:val="15"/>
                <w:szCs w:val="15"/>
              </w:rPr>
              <w:t>25</w:t>
            </w:r>
            <w:r>
              <w:rPr>
                <w:rFonts w:hint="eastAsia" w:ascii="宋体" w:hAnsi="宋体" w:cs="宋体"/>
                <w:b/>
                <w:bCs/>
                <w:sz w:val="15"/>
                <w:szCs w:val="15"/>
                <w:lang w:val="en-US" w:eastAsia="zh-CN"/>
              </w:rPr>
              <w:t>5</w:t>
            </w:r>
            <w:r>
              <w:rPr>
                <w:rFonts w:hint="eastAsia" w:ascii="宋体" w:hAnsi="宋体" w:cs="宋体"/>
                <w:b/>
                <w:bCs/>
                <w:sz w:val="15"/>
                <w:szCs w:val="15"/>
              </w:rPr>
              <w:t>.13</w:t>
            </w:r>
          </w:p>
        </w:tc>
        <w:tc>
          <w:tcPr>
            <w:tcW w:w="900" w:type="dxa"/>
            <w:shd w:val="clear" w:color="auto" w:fill="auto"/>
            <w:vAlign w:val="center"/>
          </w:tcPr>
          <w:p w14:paraId="4B52DB57">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cs="宋体"/>
                <w:b/>
                <w:bCs/>
                <w:sz w:val="15"/>
                <w:szCs w:val="15"/>
              </w:rPr>
              <w:t>25</w:t>
            </w:r>
            <w:r>
              <w:rPr>
                <w:rFonts w:hint="eastAsia" w:ascii="宋体" w:hAnsi="宋体" w:cs="宋体"/>
                <w:b/>
                <w:bCs/>
                <w:sz w:val="15"/>
                <w:szCs w:val="15"/>
                <w:lang w:val="en-US" w:eastAsia="zh-CN"/>
              </w:rPr>
              <w:t>5</w:t>
            </w:r>
            <w:r>
              <w:rPr>
                <w:rFonts w:hint="eastAsia" w:ascii="宋体" w:hAnsi="宋体" w:cs="宋体"/>
                <w:b/>
                <w:bCs/>
                <w:sz w:val="15"/>
                <w:szCs w:val="15"/>
              </w:rPr>
              <w:t>.13</w:t>
            </w:r>
          </w:p>
        </w:tc>
        <w:tc>
          <w:tcPr>
            <w:tcW w:w="900" w:type="dxa"/>
            <w:shd w:val="clear" w:color="auto" w:fill="auto"/>
            <w:vAlign w:val="center"/>
          </w:tcPr>
          <w:p w14:paraId="1CD89631">
            <w:pPr>
              <w:keepNext w:val="0"/>
              <w:keepLines w:val="0"/>
              <w:suppressLineNumbers w:val="0"/>
              <w:spacing w:before="0" w:beforeAutospacing="0" w:after="0" w:afterAutospacing="0"/>
              <w:ind w:left="0" w:right="0"/>
              <w:jc w:val="right"/>
              <w:rPr>
                <w:rFonts w:hint="default" w:ascii="宋体" w:hAnsi="宋体"/>
                <w:b/>
                <w:sz w:val="15"/>
                <w:szCs w:val="15"/>
              </w:rPr>
            </w:pPr>
          </w:p>
        </w:tc>
        <w:tc>
          <w:tcPr>
            <w:tcW w:w="900" w:type="dxa"/>
            <w:shd w:val="clear" w:color="auto" w:fill="auto"/>
            <w:vAlign w:val="center"/>
          </w:tcPr>
          <w:p w14:paraId="112949BC">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18515C64">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53C6AD5B">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362E1FD1">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72BC2EBF">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0A3E7716">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4B25CA03">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c>
          <w:tcPr>
            <w:tcW w:w="900" w:type="dxa"/>
            <w:shd w:val="clear" w:color="auto" w:fill="auto"/>
            <w:vAlign w:val="center"/>
          </w:tcPr>
          <w:p w14:paraId="14C8E009">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r>
      <w:tr w14:paraId="106A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22BDE61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201</w:t>
            </w:r>
          </w:p>
        </w:tc>
        <w:tc>
          <w:tcPr>
            <w:tcW w:w="260" w:type="dxa"/>
            <w:shd w:val="clear" w:color="auto" w:fill="auto"/>
            <w:vAlign w:val="center"/>
          </w:tcPr>
          <w:p w14:paraId="41ADA22E">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28</w:t>
            </w:r>
          </w:p>
        </w:tc>
        <w:tc>
          <w:tcPr>
            <w:tcW w:w="260" w:type="dxa"/>
            <w:shd w:val="clear" w:color="auto" w:fill="auto"/>
            <w:vAlign w:val="center"/>
          </w:tcPr>
          <w:p w14:paraId="7A812D1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01</w:t>
            </w:r>
          </w:p>
        </w:tc>
        <w:tc>
          <w:tcPr>
            <w:tcW w:w="2000" w:type="dxa"/>
            <w:shd w:val="clear" w:color="auto" w:fill="auto"/>
            <w:vAlign w:val="center"/>
          </w:tcPr>
          <w:p w14:paraId="45F367D9">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5"/>
                <w:szCs w:val="15"/>
              </w:rPr>
              <w:t xml:space="preserve">    行政运行</w:t>
            </w:r>
          </w:p>
        </w:tc>
        <w:tc>
          <w:tcPr>
            <w:tcW w:w="1140" w:type="dxa"/>
            <w:shd w:val="clear" w:color="auto" w:fill="auto"/>
            <w:vAlign w:val="center"/>
          </w:tcPr>
          <w:p w14:paraId="0E23A717">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s="宋体"/>
                <w:sz w:val="15"/>
                <w:szCs w:val="15"/>
              </w:rPr>
              <w:t>22</w:t>
            </w:r>
            <w:r>
              <w:rPr>
                <w:rFonts w:hint="eastAsia" w:ascii="宋体" w:hAnsi="宋体" w:cs="宋体"/>
                <w:sz w:val="15"/>
                <w:szCs w:val="15"/>
                <w:lang w:val="en-US" w:eastAsia="zh-CN"/>
              </w:rPr>
              <w:t>5</w:t>
            </w:r>
            <w:r>
              <w:rPr>
                <w:rFonts w:hint="eastAsia" w:ascii="宋体" w:hAnsi="宋体" w:cs="宋体"/>
                <w:sz w:val="15"/>
                <w:szCs w:val="15"/>
              </w:rPr>
              <w:t>.13</w:t>
            </w:r>
          </w:p>
        </w:tc>
        <w:tc>
          <w:tcPr>
            <w:tcW w:w="900" w:type="dxa"/>
            <w:shd w:val="clear" w:color="auto" w:fill="auto"/>
            <w:vAlign w:val="center"/>
          </w:tcPr>
          <w:p w14:paraId="0C1441AA">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s="宋体"/>
                <w:sz w:val="15"/>
                <w:szCs w:val="15"/>
              </w:rPr>
              <w:t>22</w:t>
            </w:r>
            <w:r>
              <w:rPr>
                <w:rFonts w:hint="eastAsia" w:ascii="宋体" w:hAnsi="宋体" w:cs="宋体"/>
                <w:sz w:val="15"/>
                <w:szCs w:val="15"/>
                <w:lang w:val="en-US" w:eastAsia="zh-CN"/>
              </w:rPr>
              <w:t>5</w:t>
            </w:r>
            <w:r>
              <w:rPr>
                <w:rFonts w:hint="eastAsia" w:ascii="宋体" w:hAnsi="宋体" w:cs="宋体"/>
                <w:sz w:val="15"/>
                <w:szCs w:val="15"/>
              </w:rPr>
              <w:t>.13</w:t>
            </w:r>
          </w:p>
        </w:tc>
        <w:tc>
          <w:tcPr>
            <w:tcW w:w="900" w:type="dxa"/>
            <w:shd w:val="clear" w:color="auto" w:fill="auto"/>
            <w:vAlign w:val="center"/>
          </w:tcPr>
          <w:p w14:paraId="54B6B605">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s="宋体"/>
                <w:sz w:val="15"/>
                <w:szCs w:val="15"/>
              </w:rPr>
              <w:t>22</w:t>
            </w:r>
            <w:r>
              <w:rPr>
                <w:rFonts w:hint="eastAsia" w:ascii="宋体" w:hAnsi="宋体" w:cs="宋体"/>
                <w:sz w:val="15"/>
                <w:szCs w:val="15"/>
                <w:lang w:val="en-US" w:eastAsia="zh-CN"/>
              </w:rPr>
              <w:t>5</w:t>
            </w:r>
            <w:r>
              <w:rPr>
                <w:rFonts w:hint="eastAsia" w:ascii="宋体" w:hAnsi="宋体" w:cs="宋体"/>
                <w:sz w:val="15"/>
                <w:szCs w:val="15"/>
              </w:rPr>
              <w:t>.13</w:t>
            </w:r>
          </w:p>
        </w:tc>
        <w:tc>
          <w:tcPr>
            <w:tcW w:w="900" w:type="dxa"/>
            <w:shd w:val="clear" w:color="auto" w:fill="auto"/>
            <w:vAlign w:val="center"/>
          </w:tcPr>
          <w:p w14:paraId="47C618EE">
            <w:pPr>
              <w:keepNext w:val="0"/>
              <w:keepLines w:val="0"/>
              <w:suppressLineNumbers w:val="0"/>
              <w:spacing w:before="0" w:beforeAutospacing="0" w:after="0" w:afterAutospacing="0"/>
              <w:ind w:left="0" w:right="0"/>
              <w:jc w:val="right"/>
              <w:rPr>
                <w:rFonts w:hint="default" w:ascii="宋体" w:hAnsi="宋体"/>
                <w:sz w:val="15"/>
                <w:szCs w:val="15"/>
              </w:rPr>
            </w:pPr>
          </w:p>
        </w:tc>
        <w:tc>
          <w:tcPr>
            <w:tcW w:w="900" w:type="dxa"/>
            <w:shd w:val="clear" w:color="auto" w:fill="auto"/>
            <w:vAlign w:val="center"/>
          </w:tcPr>
          <w:p w14:paraId="6F71EDB6">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5EA29451">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0252004A">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68648128">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04A4A891">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60C76721">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711E1C5D">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900" w:type="dxa"/>
            <w:shd w:val="clear" w:color="auto" w:fill="auto"/>
            <w:vAlign w:val="center"/>
          </w:tcPr>
          <w:p w14:paraId="499C2BDA">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34F8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5DA2AF0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201</w:t>
            </w:r>
          </w:p>
        </w:tc>
        <w:tc>
          <w:tcPr>
            <w:tcW w:w="260" w:type="dxa"/>
            <w:shd w:val="clear" w:color="auto" w:fill="auto"/>
            <w:vAlign w:val="center"/>
          </w:tcPr>
          <w:p w14:paraId="26DC69DC">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28</w:t>
            </w:r>
          </w:p>
        </w:tc>
        <w:tc>
          <w:tcPr>
            <w:tcW w:w="260" w:type="dxa"/>
            <w:shd w:val="clear" w:color="auto" w:fill="auto"/>
            <w:vAlign w:val="center"/>
          </w:tcPr>
          <w:p w14:paraId="6B906ECD">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04</w:t>
            </w:r>
          </w:p>
        </w:tc>
        <w:tc>
          <w:tcPr>
            <w:tcW w:w="2000" w:type="dxa"/>
            <w:shd w:val="clear" w:color="auto" w:fill="auto"/>
            <w:vAlign w:val="center"/>
          </w:tcPr>
          <w:p w14:paraId="3A5AD2B3">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5"/>
                <w:szCs w:val="15"/>
              </w:rPr>
              <w:t xml:space="preserve">    参政议政</w:t>
            </w:r>
          </w:p>
        </w:tc>
        <w:tc>
          <w:tcPr>
            <w:tcW w:w="1140" w:type="dxa"/>
            <w:shd w:val="clear" w:color="auto" w:fill="auto"/>
            <w:vAlign w:val="center"/>
          </w:tcPr>
          <w:p w14:paraId="5C7DDA9D">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lang w:val="en-US" w:eastAsia="zh-CN"/>
              </w:rPr>
              <w:t>30</w:t>
            </w:r>
            <w:r>
              <w:rPr>
                <w:rFonts w:hint="eastAsia" w:ascii="宋体" w:hAnsi="宋体"/>
                <w:color w:val="000000"/>
                <w:sz w:val="15"/>
                <w:szCs w:val="15"/>
              </w:rPr>
              <w:t>.00</w:t>
            </w:r>
          </w:p>
        </w:tc>
        <w:tc>
          <w:tcPr>
            <w:tcW w:w="900" w:type="dxa"/>
            <w:shd w:val="clear" w:color="auto" w:fill="auto"/>
            <w:vAlign w:val="center"/>
          </w:tcPr>
          <w:p w14:paraId="0DB0111E">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lang w:val="en-US" w:eastAsia="zh-CN"/>
              </w:rPr>
              <w:t>30</w:t>
            </w:r>
            <w:r>
              <w:rPr>
                <w:rFonts w:hint="eastAsia" w:ascii="宋体" w:hAnsi="宋体"/>
                <w:color w:val="000000"/>
                <w:sz w:val="15"/>
                <w:szCs w:val="15"/>
              </w:rPr>
              <w:t>.00</w:t>
            </w:r>
          </w:p>
        </w:tc>
        <w:tc>
          <w:tcPr>
            <w:tcW w:w="900" w:type="dxa"/>
            <w:shd w:val="clear" w:color="auto" w:fill="auto"/>
            <w:vAlign w:val="center"/>
          </w:tcPr>
          <w:p w14:paraId="6DE4A4A0">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lang w:val="en-US" w:eastAsia="zh-CN"/>
              </w:rPr>
              <w:t>30</w:t>
            </w:r>
            <w:r>
              <w:rPr>
                <w:rFonts w:hint="eastAsia" w:ascii="宋体" w:hAnsi="宋体"/>
                <w:color w:val="000000"/>
                <w:sz w:val="15"/>
                <w:szCs w:val="15"/>
              </w:rPr>
              <w:t>.00</w:t>
            </w:r>
          </w:p>
        </w:tc>
        <w:tc>
          <w:tcPr>
            <w:tcW w:w="900" w:type="dxa"/>
            <w:shd w:val="clear" w:color="auto" w:fill="auto"/>
            <w:vAlign w:val="center"/>
          </w:tcPr>
          <w:p w14:paraId="5BB74A99">
            <w:pPr>
              <w:keepNext w:val="0"/>
              <w:keepLines w:val="0"/>
              <w:suppressLineNumbers w:val="0"/>
              <w:spacing w:before="0" w:beforeAutospacing="0" w:after="0" w:afterAutospacing="0"/>
              <w:ind w:left="0" w:right="0"/>
              <w:jc w:val="right"/>
              <w:rPr>
                <w:rFonts w:hint="default" w:ascii="宋体" w:hAnsi="宋体"/>
                <w:sz w:val="15"/>
                <w:szCs w:val="15"/>
              </w:rPr>
            </w:pPr>
          </w:p>
        </w:tc>
        <w:tc>
          <w:tcPr>
            <w:tcW w:w="900" w:type="dxa"/>
            <w:shd w:val="clear" w:color="auto" w:fill="auto"/>
            <w:vAlign w:val="center"/>
          </w:tcPr>
          <w:p w14:paraId="00825F8B">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481FCBE7">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41EE738A">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65AE27E6">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028BE040">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7C4A49D5">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3D54672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900" w:type="dxa"/>
            <w:shd w:val="clear" w:color="auto" w:fill="auto"/>
            <w:vAlign w:val="center"/>
          </w:tcPr>
          <w:p w14:paraId="6C567FE1">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5F01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7" w:hRule="atLeast"/>
        </w:trPr>
        <w:tc>
          <w:tcPr>
            <w:tcW w:w="300" w:type="dxa"/>
            <w:shd w:val="clear" w:color="auto" w:fill="auto"/>
            <w:vAlign w:val="center"/>
          </w:tcPr>
          <w:p w14:paraId="3968AD5D">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5"/>
                <w:szCs w:val="15"/>
              </w:rPr>
              <w:t>208</w:t>
            </w:r>
          </w:p>
        </w:tc>
        <w:tc>
          <w:tcPr>
            <w:tcW w:w="260" w:type="dxa"/>
            <w:shd w:val="clear" w:color="auto" w:fill="auto"/>
            <w:vAlign w:val="center"/>
          </w:tcPr>
          <w:p w14:paraId="4E3E2EB0">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60" w:type="dxa"/>
            <w:shd w:val="clear" w:color="auto" w:fill="auto"/>
            <w:vAlign w:val="center"/>
          </w:tcPr>
          <w:p w14:paraId="0BE4C1E1">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000" w:type="dxa"/>
            <w:shd w:val="clear" w:color="auto" w:fill="auto"/>
            <w:vAlign w:val="center"/>
          </w:tcPr>
          <w:p w14:paraId="53D72E00">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5"/>
                <w:szCs w:val="15"/>
              </w:rPr>
              <w:t>社会保障和就业支出</w:t>
            </w:r>
          </w:p>
        </w:tc>
        <w:tc>
          <w:tcPr>
            <w:tcW w:w="1140" w:type="dxa"/>
            <w:shd w:val="clear" w:color="auto" w:fill="auto"/>
            <w:vAlign w:val="center"/>
          </w:tcPr>
          <w:p w14:paraId="1D9500C9">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77.47</w:t>
            </w:r>
          </w:p>
        </w:tc>
        <w:tc>
          <w:tcPr>
            <w:tcW w:w="900" w:type="dxa"/>
            <w:shd w:val="clear" w:color="auto" w:fill="auto"/>
            <w:vAlign w:val="center"/>
          </w:tcPr>
          <w:p w14:paraId="1FFE8E57">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77.47</w:t>
            </w:r>
          </w:p>
        </w:tc>
        <w:tc>
          <w:tcPr>
            <w:tcW w:w="900" w:type="dxa"/>
            <w:shd w:val="clear" w:color="auto" w:fill="auto"/>
            <w:vAlign w:val="center"/>
          </w:tcPr>
          <w:p w14:paraId="6B136D89">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77.47</w:t>
            </w:r>
          </w:p>
        </w:tc>
        <w:tc>
          <w:tcPr>
            <w:tcW w:w="900" w:type="dxa"/>
            <w:shd w:val="clear" w:color="auto" w:fill="auto"/>
            <w:vAlign w:val="center"/>
          </w:tcPr>
          <w:p w14:paraId="618F86E2">
            <w:pPr>
              <w:keepNext w:val="0"/>
              <w:keepLines w:val="0"/>
              <w:suppressLineNumbers w:val="0"/>
              <w:spacing w:before="0" w:beforeAutospacing="0" w:after="0" w:afterAutospacing="0"/>
              <w:ind w:left="0" w:right="0"/>
              <w:jc w:val="right"/>
              <w:rPr>
                <w:rFonts w:hint="default" w:ascii="宋体" w:hAnsi="宋体"/>
                <w:b/>
                <w:sz w:val="15"/>
                <w:szCs w:val="15"/>
              </w:rPr>
            </w:pPr>
          </w:p>
        </w:tc>
        <w:tc>
          <w:tcPr>
            <w:tcW w:w="900" w:type="dxa"/>
            <w:shd w:val="clear" w:color="auto" w:fill="auto"/>
            <w:vAlign w:val="center"/>
          </w:tcPr>
          <w:p w14:paraId="72855429">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78B283B5">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04D941ED">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07525006">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7B337013">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4456DF31">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29856D72">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c>
          <w:tcPr>
            <w:tcW w:w="900" w:type="dxa"/>
            <w:shd w:val="clear" w:color="auto" w:fill="auto"/>
            <w:vAlign w:val="center"/>
          </w:tcPr>
          <w:p w14:paraId="22EC8270">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r>
      <w:tr w14:paraId="0093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1825BFE0">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5"/>
                <w:szCs w:val="15"/>
              </w:rPr>
              <w:t>208</w:t>
            </w:r>
          </w:p>
        </w:tc>
        <w:tc>
          <w:tcPr>
            <w:tcW w:w="260" w:type="dxa"/>
            <w:shd w:val="clear" w:color="auto" w:fill="auto"/>
            <w:vAlign w:val="center"/>
          </w:tcPr>
          <w:p w14:paraId="347E183E">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5"/>
                <w:szCs w:val="15"/>
              </w:rPr>
              <w:t>05</w:t>
            </w:r>
          </w:p>
        </w:tc>
        <w:tc>
          <w:tcPr>
            <w:tcW w:w="260" w:type="dxa"/>
            <w:shd w:val="clear" w:color="auto" w:fill="auto"/>
            <w:vAlign w:val="center"/>
          </w:tcPr>
          <w:p w14:paraId="7B3702DB">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000" w:type="dxa"/>
            <w:shd w:val="clear" w:color="auto" w:fill="auto"/>
            <w:vAlign w:val="center"/>
          </w:tcPr>
          <w:p w14:paraId="341D9804">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5"/>
                <w:szCs w:val="15"/>
              </w:rPr>
              <w:t xml:space="preserve">  行政事业单位养老支出</w:t>
            </w:r>
          </w:p>
        </w:tc>
        <w:tc>
          <w:tcPr>
            <w:tcW w:w="1140" w:type="dxa"/>
            <w:shd w:val="clear" w:color="auto" w:fill="auto"/>
            <w:vAlign w:val="center"/>
          </w:tcPr>
          <w:p w14:paraId="7DD1652A">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77.47</w:t>
            </w:r>
          </w:p>
        </w:tc>
        <w:tc>
          <w:tcPr>
            <w:tcW w:w="900" w:type="dxa"/>
            <w:shd w:val="clear" w:color="auto" w:fill="auto"/>
            <w:vAlign w:val="center"/>
          </w:tcPr>
          <w:p w14:paraId="62D63F1A">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77.47</w:t>
            </w:r>
          </w:p>
        </w:tc>
        <w:tc>
          <w:tcPr>
            <w:tcW w:w="900" w:type="dxa"/>
            <w:shd w:val="clear" w:color="auto" w:fill="auto"/>
            <w:vAlign w:val="center"/>
          </w:tcPr>
          <w:p w14:paraId="63A0DDC0">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77.47</w:t>
            </w:r>
          </w:p>
        </w:tc>
        <w:tc>
          <w:tcPr>
            <w:tcW w:w="900" w:type="dxa"/>
            <w:shd w:val="clear" w:color="auto" w:fill="auto"/>
            <w:vAlign w:val="center"/>
          </w:tcPr>
          <w:p w14:paraId="249960FD">
            <w:pPr>
              <w:keepNext w:val="0"/>
              <w:keepLines w:val="0"/>
              <w:suppressLineNumbers w:val="0"/>
              <w:spacing w:before="0" w:beforeAutospacing="0" w:after="0" w:afterAutospacing="0"/>
              <w:ind w:left="0" w:right="0"/>
              <w:jc w:val="right"/>
              <w:rPr>
                <w:rFonts w:hint="default" w:ascii="宋体" w:hAnsi="宋体"/>
                <w:b/>
                <w:sz w:val="15"/>
                <w:szCs w:val="15"/>
              </w:rPr>
            </w:pPr>
          </w:p>
        </w:tc>
        <w:tc>
          <w:tcPr>
            <w:tcW w:w="900" w:type="dxa"/>
            <w:shd w:val="clear" w:color="auto" w:fill="auto"/>
            <w:vAlign w:val="center"/>
          </w:tcPr>
          <w:p w14:paraId="7A2FC8A8">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041322AF">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31894C11">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399056B2">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64019E02">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0389A112">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30681929">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c>
          <w:tcPr>
            <w:tcW w:w="900" w:type="dxa"/>
            <w:shd w:val="clear" w:color="auto" w:fill="auto"/>
            <w:vAlign w:val="center"/>
          </w:tcPr>
          <w:p w14:paraId="04D8888E">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r>
      <w:tr w14:paraId="5EE7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68C7C18F">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208</w:t>
            </w:r>
          </w:p>
        </w:tc>
        <w:tc>
          <w:tcPr>
            <w:tcW w:w="260" w:type="dxa"/>
            <w:shd w:val="clear" w:color="auto" w:fill="auto"/>
            <w:vAlign w:val="center"/>
          </w:tcPr>
          <w:p w14:paraId="5404B50C">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05</w:t>
            </w:r>
          </w:p>
        </w:tc>
        <w:tc>
          <w:tcPr>
            <w:tcW w:w="260" w:type="dxa"/>
            <w:shd w:val="clear" w:color="auto" w:fill="auto"/>
            <w:vAlign w:val="center"/>
          </w:tcPr>
          <w:p w14:paraId="4AFB264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01</w:t>
            </w:r>
          </w:p>
        </w:tc>
        <w:tc>
          <w:tcPr>
            <w:tcW w:w="2000" w:type="dxa"/>
            <w:shd w:val="clear" w:color="auto" w:fill="auto"/>
            <w:vAlign w:val="center"/>
          </w:tcPr>
          <w:p w14:paraId="5792EA14">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5"/>
                <w:szCs w:val="15"/>
              </w:rPr>
              <w:t xml:space="preserve">    行政单位离退休</w:t>
            </w:r>
          </w:p>
        </w:tc>
        <w:tc>
          <w:tcPr>
            <w:tcW w:w="1140" w:type="dxa"/>
            <w:shd w:val="clear" w:color="auto" w:fill="auto"/>
            <w:vAlign w:val="center"/>
          </w:tcPr>
          <w:p w14:paraId="1EE14B82">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rPr>
              <w:t>46.83</w:t>
            </w:r>
          </w:p>
        </w:tc>
        <w:tc>
          <w:tcPr>
            <w:tcW w:w="900" w:type="dxa"/>
            <w:shd w:val="clear" w:color="auto" w:fill="auto"/>
            <w:vAlign w:val="center"/>
          </w:tcPr>
          <w:p w14:paraId="215C215C">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rPr>
              <w:t>46.83</w:t>
            </w:r>
          </w:p>
        </w:tc>
        <w:tc>
          <w:tcPr>
            <w:tcW w:w="900" w:type="dxa"/>
            <w:shd w:val="clear" w:color="auto" w:fill="auto"/>
            <w:vAlign w:val="center"/>
          </w:tcPr>
          <w:p w14:paraId="2A9AEB9B">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rPr>
              <w:t>46.83</w:t>
            </w:r>
          </w:p>
        </w:tc>
        <w:tc>
          <w:tcPr>
            <w:tcW w:w="900" w:type="dxa"/>
            <w:shd w:val="clear" w:color="auto" w:fill="auto"/>
            <w:vAlign w:val="center"/>
          </w:tcPr>
          <w:p w14:paraId="46DFFF97">
            <w:pPr>
              <w:keepNext w:val="0"/>
              <w:keepLines w:val="0"/>
              <w:suppressLineNumbers w:val="0"/>
              <w:spacing w:before="0" w:beforeAutospacing="0" w:after="0" w:afterAutospacing="0"/>
              <w:ind w:left="0" w:right="0"/>
              <w:jc w:val="right"/>
              <w:rPr>
                <w:rFonts w:hint="default" w:ascii="宋体" w:hAnsi="宋体"/>
                <w:sz w:val="15"/>
                <w:szCs w:val="15"/>
              </w:rPr>
            </w:pPr>
          </w:p>
        </w:tc>
        <w:tc>
          <w:tcPr>
            <w:tcW w:w="900" w:type="dxa"/>
            <w:shd w:val="clear" w:color="auto" w:fill="auto"/>
            <w:vAlign w:val="center"/>
          </w:tcPr>
          <w:p w14:paraId="724E85EF">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0EBD8C22">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48CAE0A6">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5D531550">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142D3E45">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1B62FA72">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317A6EE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900" w:type="dxa"/>
            <w:shd w:val="clear" w:color="auto" w:fill="auto"/>
            <w:vAlign w:val="center"/>
          </w:tcPr>
          <w:p w14:paraId="781C609D">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0469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6B62F7FB">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208</w:t>
            </w:r>
          </w:p>
        </w:tc>
        <w:tc>
          <w:tcPr>
            <w:tcW w:w="260" w:type="dxa"/>
            <w:shd w:val="clear" w:color="auto" w:fill="auto"/>
            <w:vAlign w:val="center"/>
          </w:tcPr>
          <w:p w14:paraId="2DBD0659">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05</w:t>
            </w:r>
          </w:p>
        </w:tc>
        <w:tc>
          <w:tcPr>
            <w:tcW w:w="260" w:type="dxa"/>
            <w:shd w:val="clear" w:color="auto" w:fill="auto"/>
            <w:vAlign w:val="center"/>
          </w:tcPr>
          <w:p w14:paraId="4AA7EF3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05</w:t>
            </w:r>
          </w:p>
        </w:tc>
        <w:tc>
          <w:tcPr>
            <w:tcW w:w="2000" w:type="dxa"/>
            <w:shd w:val="clear" w:color="auto" w:fill="auto"/>
            <w:vAlign w:val="center"/>
          </w:tcPr>
          <w:p w14:paraId="21378573">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5"/>
                <w:szCs w:val="15"/>
              </w:rPr>
              <w:t xml:space="preserve">    机关事业单位基本养老保险缴费支出</w:t>
            </w:r>
          </w:p>
        </w:tc>
        <w:tc>
          <w:tcPr>
            <w:tcW w:w="1140" w:type="dxa"/>
            <w:shd w:val="clear" w:color="auto" w:fill="auto"/>
            <w:vAlign w:val="center"/>
          </w:tcPr>
          <w:p w14:paraId="29400142">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rPr>
              <w:t>30.64</w:t>
            </w:r>
          </w:p>
        </w:tc>
        <w:tc>
          <w:tcPr>
            <w:tcW w:w="900" w:type="dxa"/>
            <w:shd w:val="clear" w:color="auto" w:fill="auto"/>
            <w:vAlign w:val="center"/>
          </w:tcPr>
          <w:p w14:paraId="68E226DA">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rPr>
              <w:t>30.64</w:t>
            </w:r>
          </w:p>
        </w:tc>
        <w:tc>
          <w:tcPr>
            <w:tcW w:w="900" w:type="dxa"/>
            <w:shd w:val="clear" w:color="auto" w:fill="auto"/>
            <w:vAlign w:val="center"/>
          </w:tcPr>
          <w:p w14:paraId="721A7FA7">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rPr>
              <w:t>30.64</w:t>
            </w:r>
          </w:p>
        </w:tc>
        <w:tc>
          <w:tcPr>
            <w:tcW w:w="900" w:type="dxa"/>
            <w:shd w:val="clear" w:color="auto" w:fill="auto"/>
            <w:vAlign w:val="center"/>
          </w:tcPr>
          <w:p w14:paraId="16D332C1">
            <w:pPr>
              <w:keepNext w:val="0"/>
              <w:keepLines w:val="0"/>
              <w:suppressLineNumbers w:val="0"/>
              <w:spacing w:before="0" w:beforeAutospacing="0" w:after="0" w:afterAutospacing="0"/>
              <w:ind w:left="0" w:right="0"/>
              <w:jc w:val="right"/>
              <w:rPr>
                <w:rFonts w:hint="default" w:ascii="宋体" w:hAnsi="宋体"/>
                <w:sz w:val="15"/>
                <w:szCs w:val="15"/>
              </w:rPr>
            </w:pPr>
          </w:p>
        </w:tc>
        <w:tc>
          <w:tcPr>
            <w:tcW w:w="900" w:type="dxa"/>
            <w:shd w:val="clear" w:color="auto" w:fill="auto"/>
            <w:vAlign w:val="center"/>
          </w:tcPr>
          <w:p w14:paraId="1904C780">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55824FFE">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5A5E2A53">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4B0C2633">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2631F1C8">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72B65DB9">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4A9C1C83">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900" w:type="dxa"/>
            <w:shd w:val="clear" w:color="auto" w:fill="auto"/>
            <w:vAlign w:val="center"/>
          </w:tcPr>
          <w:p w14:paraId="7509D2A7">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6E21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74FD0038">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5"/>
                <w:szCs w:val="15"/>
              </w:rPr>
              <w:t>210</w:t>
            </w:r>
          </w:p>
        </w:tc>
        <w:tc>
          <w:tcPr>
            <w:tcW w:w="260" w:type="dxa"/>
            <w:shd w:val="clear" w:color="auto" w:fill="auto"/>
            <w:vAlign w:val="center"/>
          </w:tcPr>
          <w:p w14:paraId="5CAF677A">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60" w:type="dxa"/>
            <w:shd w:val="clear" w:color="auto" w:fill="auto"/>
            <w:vAlign w:val="center"/>
          </w:tcPr>
          <w:p w14:paraId="62F80E90">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000" w:type="dxa"/>
            <w:shd w:val="clear" w:color="auto" w:fill="auto"/>
            <w:vAlign w:val="center"/>
          </w:tcPr>
          <w:p w14:paraId="20E86D8F">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5"/>
                <w:szCs w:val="15"/>
              </w:rPr>
              <w:t>卫生健康支出</w:t>
            </w:r>
          </w:p>
        </w:tc>
        <w:tc>
          <w:tcPr>
            <w:tcW w:w="1140" w:type="dxa"/>
            <w:shd w:val="clear" w:color="auto" w:fill="auto"/>
            <w:vAlign w:val="center"/>
          </w:tcPr>
          <w:p w14:paraId="0B46D0AC">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27.77</w:t>
            </w:r>
          </w:p>
        </w:tc>
        <w:tc>
          <w:tcPr>
            <w:tcW w:w="900" w:type="dxa"/>
            <w:shd w:val="clear" w:color="auto" w:fill="auto"/>
            <w:vAlign w:val="center"/>
          </w:tcPr>
          <w:p w14:paraId="127B2C22">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27.77</w:t>
            </w:r>
          </w:p>
        </w:tc>
        <w:tc>
          <w:tcPr>
            <w:tcW w:w="900" w:type="dxa"/>
            <w:shd w:val="clear" w:color="auto" w:fill="auto"/>
            <w:vAlign w:val="center"/>
          </w:tcPr>
          <w:p w14:paraId="1D8F43AC">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27.77</w:t>
            </w:r>
          </w:p>
        </w:tc>
        <w:tc>
          <w:tcPr>
            <w:tcW w:w="900" w:type="dxa"/>
            <w:shd w:val="clear" w:color="auto" w:fill="auto"/>
            <w:vAlign w:val="center"/>
          </w:tcPr>
          <w:p w14:paraId="15C616B6">
            <w:pPr>
              <w:keepNext w:val="0"/>
              <w:keepLines w:val="0"/>
              <w:suppressLineNumbers w:val="0"/>
              <w:spacing w:before="0" w:beforeAutospacing="0" w:after="0" w:afterAutospacing="0"/>
              <w:ind w:left="0" w:right="0"/>
              <w:jc w:val="right"/>
              <w:rPr>
                <w:rFonts w:hint="default" w:ascii="宋体" w:hAnsi="宋体"/>
                <w:b/>
                <w:sz w:val="15"/>
                <w:szCs w:val="15"/>
              </w:rPr>
            </w:pPr>
          </w:p>
        </w:tc>
        <w:tc>
          <w:tcPr>
            <w:tcW w:w="900" w:type="dxa"/>
            <w:shd w:val="clear" w:color="auto" w:fill="auto"/>
            <w:vAlign w:val="center"/>
          </w:tcPr>
          <w:p w14:paraId="51D536A1">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6595821B">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5DF3E652">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4F68D4E2">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42F805B1">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7C791320">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7DF63EEF">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c>
          <w:tcPr>
            <w:tcW w:w="900" w:type="dxa"/>
            <w:shd w:val="clear" w:color="auto" w:fill="auto"/>
            <w:vAlign w:val="center"/>
          </w:tcPr>
          <w:p w14:paraId="0626B190">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r>
      <w:tr w14:paraId="2177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5C4830A1">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5"/>
                <w:szCs w:val="15"/>
              </w:rPr>
              <w:t>210</w:t>
            </w:r>
          </w:p>
        </w:tc>
        <w:tc>
          <w:tcPr>
            <w:tcW w:w="260" w:type="dxa"/>
            <w:shd w:val="clear" w:color="auto" w:fill="auto"/>
            <w:vAlign w:val="center"/>
          </w:tcPr>
          <w:p w14:paraId="46FC2875">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5"/>
                <w:szCs w:val="15"/>
              </w:rPr>
              <w:t>11</w:t>
            </w:r>
          </w:p>
        </w:tc>
        <w:tc>
          <w:tcPr>
            <w:tcW w:w="260" w:type="dxa"/>
            <w:shd w:val="clear" w:color="auto" w:fill="auto"/>
            <w:vAlign w:val="center"/>
          </w:tcPr>
          <w:p w14:paraId="1EB8AAB6">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000" w:type="dxa"/>
            <w:shd w:val="clear" w:color="auto" w:fill="auto"/>
            <w:vAlign w:val="center"/>
          </w:tcPr>
          <w:p w14:paraId="628A1C17">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5"/>
                <w:szCs w:val="15"/>
              </w:rPr>
              <w:t xml:space="preserve">  行政事业单位医疗</w:t>
            </w:r>
          </w:p>
        </w:tc>
        <w:tc>
          <w:tcPr>
            <w:tcW w:w="1140" w:type="dxa"/>
            <w:shd w:val="clear" w:color="auto" w:fill="auto"/>
            <w:vAlign w:val="center"/>
          </w:tcPr>
          <w:p w14:paraId="625685F7">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27.77</w:t>
            </w:r>
          </w:p>
        </w:tc>
        <w:tc>
          <w:tcPr>
            <w:tcW w:w="900" w:type="dxa"/>
            <w:shd w:val="clear" w:color="auto" w:fill="auto"/>
            <w:vAlign w:val="center"/>
          </w:tcPr>
          <w:p w14:paraId="2A903F8F">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27.77</w:t>
            </w:r>
          </w:p>
        </w:tc>
        <w:tc>
          <w:tcPr>
            <w:tcW w:w="900" w:type="dxa"/>
            <w:shd w:val="clear" w:color="auto" w:fill="auto"/>
            <w:vAlign w:val="center"/>
          </w:tcPr>
          <w:p w14:paraId="4A17A691">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27.77</w:t>
            </w:r>
          </w:p>
        </w:tc>
        <w:tc>
          <w:tcPr>
            <w:tcW w:w="900" w:type="dxa"/>
            <w:shd w:val="clear" w:color="auto" w:fill="auto"/>
            <w:vAlign w:val="center"/>
          </w:tcPr>
          <w:p w14:paraId="1E1A2281">
            <w:pPr>
              <w:keepNext w:val="0"/>
              <w:keepLines w:val="0"/>
              <w:suppressLineNumbers w:val="0"/>
              <w:spacing w:before="0" w:beforeAutospacing="0" w:after="0" w:afterAutospacing="0"/>
              <w:ind w:left="0" w:right="0"/>
              <w:jc w:val="right"/>
              <w:rPr>
                <w:rFonts w:hint="default" w:ascii="宋体" w:hAnsi="宋体"/>
                <w:b/>
                <w:sz w:val="15"/>
                <w:szCs w:val="15"/>
              </w:rPr>
            </w:pPr>
          </w:p>
        </w:tc>
        <w:tc>
          <w:tcPr>
            <w:tcW w:w="900" w:type="dxa"/>
            <w:shd w:val="clear" w:color="auto" w:fill="auto"/>
            <w:vAlign w:val="center"/>
          </w:tcPr>
          <w:p w14:paraId="70DB0A0E">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5C3386F2">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41E28A7C">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61127348">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20D88901">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790427C8">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4F79D6C2">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c>
          <w:tcPr>
            <w:tcW w:w="900" w:type="dxa"/>
            <w:shd w:val="clear" w:color="auto" w:fill="auto"/>
            <w:vAlign w:val="center"/>
          </w:tcPr>
          <w:p w14:paraId="63066297">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r>
      <w:tr w14:paraId="55D5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46D504FC">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210</w:t>
            </w:r>
          </w:p>
        </w:tc>
        <w:tc>
          <w:tcPr>
            <w:tcW w:w="260" w:type="dxa"/>
            <w:shd w:val="clear" w:color="auto" w:fill="auto"/>
            <w:vAlign w:val="center"/>
          </w:tcPr>
          <w:p w14:paraId="3AF7A55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11</w:t>
            </w:r>
          </w:p>
        </w:tc>
        <w:tc>
          <w:tcPr>
            <w:tcW w:w="260" w:type="dxa"/>
            <w:shd w:val="clear" w:color="auto" w:fill="auto"/>
            <w:vAlign w:val="center"/>
          </w:tcPr>
          <w:p w14:paraId="0B7B11B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01</w:t>
            </w:r>
          </w:p>
        </w:tc>
        <w:tc>
          <w:tcPr>
            <w:tcW w:w="2000" w:type="dxa"/>
            <w:shd w:val="clear" w:color="auto" w:fill="auto"/>
            <w:vAlign w:val="center"/>
          </w:tcPr>
          <w:p w14:paraId="5E88A6EB">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5"/>
                <w:szCs w:val="15"/>
              </w:rPr>
              <w:t xml:space="preserve">    行政单位医疗</w:t>
            </w:r>
          </w:p>
        </w:tc>
        <w:tc>
          <w:tcPr>
            <w:tcW w:w="1140" w:type="dxa"/>
            <w:shd w:val="clear" w:color="auto" w:fill="auto"/>
            <w:vAlign w:val="center"/>
          </w:tcPr>
          <w:p w14:paraId="33DBF831">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rPr>
              <w:t>14.36</w:t>
            </w:r>
          </w:p>
        </w:tc>
        <w:tc>
          <w:tcPr>
            <w:tcW w:w="900" w:type="dxa"/>
            <w:shd w:val="clear" w:color="auto" w:fill="auto"/>
            <w:vAlign w:val="center"/>
          </w:tcPr>
          <w:p w14:paraId="002C607D">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rPr>
              <w:t>14.36</w:t>
            </w:r>
          </w:p>
        </w:tc>
        <w:tc>
          <w:tcPr>
            <w:tcW w:w="900" w:type="dxa"/>
            <w:shd w:val="clear" w:color="auto" w:fill="auto"/>
            <w:vAlign w:val="center"/>
          </w:tcPr>
          <w:p w14:paraId="075871F5">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rPr>
              <w:t>14.36</w:t>
            </w:r>
          </w:p>
        </w:tc>
        <w:tc>
          <w:tcPr>
            <w:tcW w:w="900" w:type="dxa"/>
            <w:shd w:val="clear" w:color="auto" w:fill="auto"/>
            <w:vAlign w:val="center"/>
          </w:tcPr>
          <w:p w14:paraId="7B71370F">
            <w:pPr>
              <w:keepNext w:val="0"/>
              <w:keepLines w:val="0"/>
              <w:suppressLineNumbers w:val="0"/>
              <w:spacing w:before="0" w:beforeAutospacing="0" w:after="0" w:afterAutospacing="0"/>
              <w:ind w:left="0" w:right="0"/>
              <w:jc w:val="right"/>
              <w:rPr>
                <w:rFonts w:hint="default" w:ascii="宋体" w:hAnsi="宋体"/>
                <w:sz w:val="15"/>
                <w:szCs w:val="15"/>
              </w:rPr>
            </w:pPr>
          </w:p>
        </w:tc>
        <w:tc>
          <w:tcPr>
            <w:tcW w:w="900" w:type="dxa"/>
            <w:shd w:val="clear" w:color="auto" w:fill="auto"/>
            <w:vAlign w:val="center"/>
          </w:tcPr>
          <w:p w14:paraId="736C62DD">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1A9D3120">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76626C2D">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21E0A244">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4A03D44B">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13FE2528">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48CD7B79">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900" w:type="dxa"/>
            <w:shd w:val="clear" w:color="auto" w:fill="auto"/>
            <w:vAlign w:val="center"/>
          </w:tcPr>
          <w:p w14:paraId="3EC36E85">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6718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3916B98F">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210</w:t>
            </w:r>
          </w:p>
        </w:tc>
        <w:tc>
          <w:tcPr>
            <w:tcW w:w="260" w:type="dxa"/>
            <w:shd w:val="clear" w:color="auto" w:fill="auto"/>
            <w:vAlign w:val="center"/>
          </w:tcPr>
          <w:p w14:paraId="2F6EA6AD">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11</w:t>
            </w:r>
          </w:p>
        </w:tc>
        <w:tc>
          <w:tcPr>
            <w:tcW w:w="260" w:type="dxa"/>
            <w:shd w:val="clear" w:color="auto" w:fill="auto"/>
            <w:vAlign w:val="center"/>
          </w:tcPr>
          <w:p w14:paraId="211C0722">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03</w:t>
            </w:r>
          </w:p>
        </w:tc>
        <w:tc>
          <w:tcPr>
            <w:tcW w:w="2000" w:type="dxa"/>
            <w:shd w:val="clear" w:color="auto" w:fill="auto"/>
            <w:vAlign w:val="center"/>
          </w:tcPr>
          <w:p w14:paraId="69C21266">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5"/>
                <w:szCs w:val="15"/>
              </w:rPr>
              <w:t xml:space="preserve">    公务员医疗补助</w:t>
            </w:r>
          </w:p>
        </w:tc>
        <w:tc>
          <w:tcPr>
            <w:tcW w:w="1140" w:type="dxa"/>
            <w:shd w:val="clear" w:color="auto" w:fill="auto"/>
            <w:vAlign w:val="center"/>
          </w:tcPr>
          <w:p w14:paraId="379D360E">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rPr>
              <w:t>13.41</w:t>
            </w:r>
          </w:p>
        </w:tc>
        <w:tc>
          <w:tcPr>
            <w:tcW w:w="900" w:type="dxa"/>
            <w:shd w:val="clear" w:color="auto" w:fill="auto"/>
            <w:vAlign w:val="center"/>
          </w:tcPr>
          <w:p w14:paraId="7AB3820F">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rPr>
              <w:t>13.41</w:t>
            </w:r>
          </w:p>
        </w:tc>
        <w:tc>
          <w:tcPr>
            <w:tcW w:w="900" w:type="dxa"/>
            <w:shd w:val="clear" w:color="auto" w:fill="auto"/>
            <w:vAlign w:val="center"/>
          </w:tcPr>
          <w:p w14:paraId="67D25A3A">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ascii="宋体" w:hAnsi="宋体"/>
                <w:color w:val="000000"/>
                <w:sz w:val="15"/>
                <w:szCs w:val="15"/>
              </w:rPr>
              <w:t>13.41</w:t>
            </w:r>
          </w:p>
        </w:tc>
        <w:tc>
          <w:tcPr>
            <w:tcW w:w="900" w:type="dxa"/>
            <w:shd w:val="clear" w:color="auto" w:fill="auto"/>
            <w:vAlign w:val="center"/>
          </w:tcPr>
          <w:p w14:paraId="42F6D624">
            <w:pPr>
              <w:keepNext w:val="0"/>
              <w:keepLines w:val="0"/>
              <w:suppressLineNumbers w:val="0"/>
              <w:spacing w:before="0" w:beforeAutospacing="0" w:after="0" w:afterAutospacing="0"/>
              <w:ind w:left="0" w:right="0"/>
              <w:jc w:val="right"/>
              <w:rPr>
                <w:rFonts w:hint="default" w:ascii="宋体" w:hAnsi="宋体"/>
                <w:sz w:val="15"/>
                <w:szCs w:val="15"/>
              </w:rPr>
            </w:pPr>
          </w:p>
        </w:tc>
        <w:tc>
          <w:tcPr>
            <w:tcW w:w="900" w:type="dxa"/>
            <w:shd w:val="clear" w:color="auto" w:fill="auto"/>
            <w:vAlign w:val="center"/>
          </w:tcPr>
          <w:p w14:paraId="435F582E">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6104EC8C">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597AE32A">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74718563">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3D54F3ED">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338DFF2E">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395517B1">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900" w:type="dxa"/>
            <w:shd w:val="clear" w:color="auto" w:fill="auto"/>
            <w:vAlign w:val="center"/>
          </w:tcPr>
          <w:p w14:paraId="7F3042F8">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2640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444C0183">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5"/>
                <w:szCs w:val="15"/>
              </w:rPr>
              <w:t>221</w:t>
            </w:r>
          </w:p>
        </w:tc>
        <w:tc>
          <w:tcPr>
            <w:tcW w:w="260" w:type="dxa"/>
            <w:shd w:val="clear" w:color="auto" w:fill="auto"/>
            <w:vAlign w:val="center"/>
          </w:tcPr>
          <w:p w14:paraId="2FCBF70D">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60" w:type="dxa"/>
            <w:shd w:val="clear" w:color="auto" w:fill="auto"/>
            <w:vAlign w:val="center"/>
          </w:tcPr>
          <w:p w14:paraId="0A98F745">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000" w:type="dxa"/>
            <w:shd w:val="clear" w:color="auto" w:fill="auto"/>
            <w:vAlign w:val="center"/>
          </w:tcPr>
          <w:p w14:paraId="2A397F23">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5"/>
                <w:szCs w:val="15"/>
              </w:rPr>
              <w:t>住房保障支出</w:t>
            </w:r>
          </w:p>
        </w:tc>
        <w:tc>
          <w:tcPr>
            <w:tcW w:w="1140" w:type="dxa"/>
            <w:shd w:val="clear" w:color="auto" w:fill="auto"/>
            <w:vAlign w:val="center"/>
          </w:tcPr>
          <w:p w14:paraId="62288907">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22.98</w:t>
            </w:r>
          </w:p>
        </w:tc>
        <w:tc>
          <w:tcPr>
            <w:tcW w:w="900" w:type="dxa"/>
            <w:shd w:val="clear" w:color="auto" w:fill="auto"/>
            <w:vAlign w:val="center"/>
          </w:tcPr>
          <w:p w14:paraId="58CBA912">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22.98</w:t>
            </w:r>
          </w:p>
        </w:tc>
        <w:tc>
          <w:tcPr>
            <w:tcW w:w="900" w:type="dxa"/>
            <w:shd w:val="clear" w:color="auto" w:fill="auto"/>
            <w:vAlign w:val="center"/>
          </w:tcPr>
          <w:p w14:paraId="266EBAE7">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22.98</w:t>
            </w:r>
          </w:p>
        </w:tc>
        <w:tc>
          <w:tcPr>
            <w:tcW w:w="900" w:type="dxa"/>
            <w:shd w:val="clear" w:color="auto" w:fill="auto"/>
            <w:vAlign w:val="center"/>
          </w:tcPr>
          <w:p w14:paraId="291F41E6">
            <w:pPr>
              <w:keepNext w:val="0"/>
              <w:keepLines w:val="0"/>
              <w:suppressLineNumbers w:val="0"/>
              <w:spacing w:before="0" w:beforeAutospacing="0" w:after="0" w:afterAutospacing="0"/>
              <w:ind w:left="0" w:right="0"/>
              <w:jc w:val="right"/>
              <w:rPr>
                <w:rFonts w:hint="default" w:ascii="宋体" w:hAnsi="宋体"/>
                <w:b/>
                <w:sz w:val="15"/>
                <w:szCs w:val="15"/>
              </w:rPr>
            </w:pPr>
          </w:p>
        </w:tc>
        <w:tc>
          <w:tcPr>
            <w:tcW w:w="900" w:type="dxa"/>
            <w:shd w:val="clear" w:color="auto" w:fill="auto"/>
            <w:vAlign w:val="center"/>
          </w:tcPr>
          <w:p w14:paraId="0E8B5231">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5005FBB7">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2E617BB7">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0594E656">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02BE2562">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4D8054D6">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5A22CF96">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c>
          <w:tcPr>
            <w:tcW w:w="900" w:type="dxa"/>
            <w:shd w:val="clear" w:color="auto" w:fill="auto"/>
            <w:vAlign w:val="center"/>
          </w:tcPr>
          <w:p w14:paraId="34732BDA">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r>
      <w:tr w14:paraId="52E6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1D0AFB3F">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5"/>
                <w:szCs w:val="15"/>
              </w:rPr>
              <w:t>221</w:t>
            </w:r>
          </w:p>
        </w:tc>
        <w:tc>
          <w:tcPr>
            <w:tcW w:w="260" w:type="dxa"/>
            <w:shd w:val="clear" w:color="auto" w:fill="auto"/>
            <w:vAlign w:val="center"/>
          </w:tcPr>
          <w:p w14:paraId="1EA5608D">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5"/>
                <w:szCs w:val="15"/>
              </w:rPr>
              <w:t>02</w:t>
            </w:r>
          </w:p>
        </w:tc>
        <w:tc>
          <w:tcPr>
            <w:tcW w:w="260" w:type="dxa"/>
            <w:shd w:val="clear" w:color="auto" w:fill="auto"/>
            <w:vAlign w:val="center"/>
          </w:tcPr>
          <w:p w14:paraId="6CF247A8">
            <w:pPr>
              <w:keepNext w:val="0"/>
              <w:keepLines w:val="0"/>
              <w:suppressLineNumbers w:val="0"/>
              <w:spacing w:before="0" w:beforeAutospacing="0" w:after="0" w:afterAutospacing="0"/>
              <w:ind w:left="0" w:right="0"/>
              <w:jc w:val="center"/>
              <w:rPr>
                <w:rFonts w:hint="default" w:ascii="宋体" w:hAnsi="宋体"/>
                <w:b/>
                <w:sz w:val="18"/>
                <w:szCs w:val="18"/>
              </w:rPr>
            </w:pPr>
          </w:p>
        </w:tc>
        <w:tc>
          <w:tcPr>
            <w:tcW w:w="2000" w:type="dxa"/>
            <w:shd w:val="clear" w:color="auto" w:fill="auto"/>
            <w:vAlign w:val="center"/>
          </w:tcPr>
          <w:p w14:paraId="0663CDF1">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5"/>
                <w:szCs w:val="15"/>
              </w:rPr>
              <w:t xml:space="preserve">  住房改革支出</w:t>
            </w:r>
          </w:p>
        </w:tc>
        <w:tc>
          <w:tcPr>
            <w:tcW w:w="1140" w:type="dxa"/>
            <w:shd w:val="clear" w:color="auto" w:fill="auto"/>
            <w:vAlign w:val="center"/>
          </w:tcPr>
          <w:p w14:paraId="0B3EA8CB">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22.98</w:t>
            </w:r>
          </w:p>
        </w:tc>
        <w:tc>
          <w:tcPr>
            <w:tcW w:w="900" w:type="dxa"/>
            <w:shd w:val="clear" w:color="auto" w:fill="auto"/>
            <w:vAlign w:val="center"/>
          </w:tcPr>
          <w:p w14:paraId="789BB99A">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22.98</w:t>
            </w:r>
          </w:p>
        </w:tc>
        <w:tc>
          <w:tcPr>
            <w:tcW w:w="900" w:type="dxa"/>
            <w:shd w:val="clear" w:color="auto" w:fill="auto"/>
            <w:vAlign w:val="center"/>
          </w:tcPr>
          <w:p w14:paraId="6DE43410">
            <w:pPr>
              <w:keepNext w:val="0"/>
              <w:keepLines w:val="0"/>
              <w:suppressLineNumbers w:val="0"/>
              <w:spacing w:before="0" w:beforeAutospacing="0" w:after="0" w:afterAutospacing="0"/>
              <w:ind w:left="0" w:right="0"/>
              <w:jc w:val="right"/>
              <w:rPr>
                <w:rFonts w:hint="default" w:ascii="宋体" w:hAnsi="宋体"/>
                <w:b/>
                <w:sz w:val="18"/>
                <w:szCs w:val="18"/>
              </w:rPr>
            </w:pPr>
            <w:r>
              <w:rPr>
                <w:rFonts w:hint="eastAsia" w:ascii="宋体" w:hAnsi="宋体"/>
                <w:b/>
                <w:color w:val="000000"/>
                <w:sz w:val="15"/>
                <w:szCs w:val="15"/>
              </w:rPr>
              <w:t>22.98</w:t>
            </w:r>
          </w:p>
        </w:tc>
        <w:tc>
          <w:tcPr>
            <w:tcW w:w="900" w:type="dxa"/>
            <w:shd w:val="clear" w:color="auto" w:fill="auto"/>
            <w:vAlign w:val="center"/>
          </w:tcPr>
          <w:p w14:paraId="3500409D">
            <w:pPr>
              <w:keepNext w:val="0"/>
              <w:keepLines w:val="0"/>
              <w:suppressLineNumbers w:val="0"/>
              <w:spacing w:before="0" w:beforeAutospacing="0" w:after="0" w:afterAutospacing="0"/>
              <w:ind w:left="0" w:right="0"/>
              <w:jc w:val="right"/>
              <w:rPr>
                <w:rFonts w:hint="default" w:ascii="宋体" w:hAnsi="宋体"/>
                <w:b/>
                <w:sz w:val="15"/>
                <w:szCs w:val="15"/>
              </w:rPr>
            </w:pPr>
          </w:p>
        </w:tc>
        <w:tc>
          <w:tcPr>
            <w:tcW w:w="900" w:type="dxa"/>
            <w:shd w:val="clear" w:color="auto" w:fill="auto"/>
            <w:vAlign w:val="center"/>
          </w:tcPr>
          <w:p w14:paraId="1293636D">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6148D3D2">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6DE7D4EA">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43C3B938">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5F282A23">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49D10AC2">
            <w:pPr>
              <w:keepNext w:val="0"/>
              <w:keepLines w:val="0"/>
              <w:suppressLineNumbers w:val="0"/>
              <w:spacing w:before="0" w:beforeAutospacing="0" w:after="0" w:afterAutospacing="0"/>
              <w:ind w:left="0" w:right="0"/>
              <w:jc w:val="right"/>
              <w:rPr>
                <w:rFonts w:hint="default" w:ascii="宋体" w:hAnsi="宋体"/>
                <w:b/>
                <w:sz w:val="18"/>
                <w:szCs w:val="18"/>
              </w:rPr>
            </w:pPr>
          </w:p>
        </w:tc>
        <w:tc>
          <w:tcPr>
            <w:tcW w:w="900" w:type="dxa"/>
            <w:shd w:val="clear" w:color="auto" w:fill="auto"/>
            <w:vAlign w:val="center"/>
          </w:tcPr>
          <w:p w14:paraId="395AE352">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c>
          <w:tcPr>
            <w:tcW w:w="900" w:type="dxa"/>
            <w:shd w:val="clear" w:color="auto" w:fill="auto"/>
            <w:vAlign w:val="center"/>
          </w:tcPr>
          <w:p w14:paraId="4DC9E0C8">
            <w:pPr>
              <w:keepNext w:val="0"/>
              <w:keepLines w:val="0"/>
              <w:suppressLineNumbers w:val="0"/>
              <w:spacing w:before="0" w:beforeAutospacing="0" w:after="0" w:afterAutospacing="0"/>
              <w:ind w:left="0" w:right="0"/>
              <w:jc w:val="right"/>
              <w:rPr>
                <w:rFonts w:hint="default" w:ascii="宋体" w:hAnsi="宋体"/>
                <w:b/>
                <w:color w:val="000000"/>
                <w:sz w:val="18"/>
                <w:szCs w:val="18"/>
              </w:rPr>
            </w:pPr>
          </w:p>
        </w:tc>
      </w:tr>
      <w:tr w14:paraId="57DF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 w:hRule="atLeast"/>
        </w:trPr>
        <w:tc>
          <w:tcPr>
            <w:tcW w:w="300" w:type="dxa"/>
            <w:shd w:val="clear" w:color="auto" w:fill="auto"/>
            <w:vAlign w:val="center"/>
          </w:tcPr>
          <w:p w14:paraId="70316FCD">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221</w:t>
            </w:r>
          </w:p>
        </w:tc>
        <w:tc>
          <w:tcPr>
            <w:tcW w:w="260" w:type="dxa"/>
            <w:shd w:val="clear" w:color="auto" w:fill="auto"/>
            <w:vAlign w:val="center"/>
          </w:tcPr>
          <w:p w14:paraId="5F0B1F2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02</w:t>
            </w:r>
          </w:p>
        </w:tc>
        <w:tc>
          <w:tcPr>
            <w:tcW w:w="260" w:type="dxa"/>
            <w:shd w:val="clear" w:color="auto" w:fill="auto"/>
            <w:vAlign w:val="center"/>
          </w:tcPr>
          <w:p w14:paraId="1207E40A">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5"/>
                <w:szCs w:val="15"/>
              </w:rPr>
              <w:t>01</w:t>
            </w:r>
          </w:p>
        </w:tc>
        <w:tc>
          <w:tcPr>
            <w:tcW w:w="2000" w:type="dxa"/>
            <w:shd w:val="clear" w:color="auto" w:fill="auto"/>
            <w:vAlign w:val="center"/>
          </w:tcPr>
          <w:p w14:paraId="50DF2134">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5"/>
                <w:szCs w:val="15"/>
              </w:rPr>
              <w:t xml:space="preserve">    住房公积金</w:t>
            </w:r>
          </w:p>
        </w:tc>
        <w:tc>
          <w:tcPr>
            <w:tcW w:w="1140" w:type="dxa"/>
            <w:shd w:val="clear" w:color="auto" w:fill="auto"/>
            <w:vAlign w:val="center"/>
          </w:tcPr>
          <w:p w14:paraId="0AF188C9">
            <w:pPr>
              <w:keepNext w:val="0"/>
              <w:keepLines w:val="0"/>
              <w:suppressLineNumbers w:val="0"/>
              <w:spacing w:before="0" w:beforeAutospacing="0" w:after="0" w:afterAutospacing="0"/>
              <w:ind w:left="0" w:right="0"/>
              <w:jc w:val="right"/>
              <w:rPr>
                <w:rFonts w:hint="default" w:ascii="宋体" w:hAnsi="宋体"/>
                <w:bCs/>
                <w:sz w:val="18"/>
                <w:szCs w:val="18"/>
              </w:rPr>
            </w:pPr>
            <w:r>
              <w:rPr>
                <w:rFonts w:hint="eastAsia" w:ascii="宋体" w:hAnsi="宋体"/>
                <w:bCs/>
                <w:color w:val="000000"/>
                <w:sz w:val="15"/>
                <w:szCs w:val="15"/>
              </w:rPr>
              <w:t>22.98</w:t>
            </w:r>
          </w:p>
        </w:tc>
        <w:tc>
          <w:tcPr>
            <w:tcW w:w="900" w:type="dxa"/>
            <w:shd w:val="clear" w:color="auto" w:fill="auto"/>
            <w:vAlign w:val="center"/>
          </w:tcPr>
          <w:p w14:paraId="2A30A4FC">
            <w:pPr>
              <w:keepNext w:val="0"/>
              <w:keepLines w:val="0"/>
              <w:suppressLineNumbers w:val="0"/>
              <w:spacing w:before="0" w:beforeAutospacing="0" w:after="0" w:afterAutospacing="0"/>
              <w:ind w:left="0" w:right="0"/>
              <w:jc w:val="right"/>
              <w:rPr>
                <w:rFonts w:hint="default" w:ascii="宋体" w:hAnsi="宋体"/>
                <w:bCs/>
                <w:sz w:val="18"/>
                <w:szCs w:val="18"/>
              </w:rPr>
            </w:pPr>
            <w:r>
              <w:rPr>
                <w:rFonts w:hint="eastAsia" w:ascii="宋体" w:hAnsi="宋体"/>
                <w:bCs/>
                <w:color w:val="000000"/>
                <w:sz w:val="15"/>
                <w:szCs w:val="15"/>
              </w:rPr>
              <w:t>22.98</w:t>
            </w:r>
          </w:p>
        </w:tc>
        <w:tc>
          <w:tcPr>
            <w:tcW w:w="900" w:type="dxa"/>
            <w:shd w:val="clear" w:color="auto" w:fill="auto"/>
            <w:vAlign w:val="center"/>
          </w:tcPr>
          <w:p w14:paraId="6DFC03EA">
            <w:pPr>
              <w:keepNext w:val="0"/>
              <w:keepLines w:val="0"/>
              <w:suppressLineNumbers w:val="0"/>
              <w:spacing w:before="0" w:beforeAutospacing="0" w:after="0" w:afterAutospacing="0"/>
              <w:ind w:left="0" w:right="0"/>
              <w:jc w:val="right"/>
              <w:rPr>
                <w:rFonts w:hint="default" w:ascii="宋体" w:hAnsi="宋体"/>
                <w:bCs/>
                <w:sz w:val="18"/>
                <w:szCs w:val="18"/>
              </w:rPr>
            </w:pPr>
            <w:r>
              <w:rPr>
                <w:rFonts w:hint="eastAsia" w:ascii="宋体" w:hAnsi="宋体"/>
                <w:bCs/>
                <w:color w:val="000000"/>
                <w:sz w:val="15"/>
                <w:szCs w:val="15"/>
              </w:rPr>
              <w:t>22.98</w:t>
            </w:r>
          </w:p>
        </w:tc>
        <w:tc>
          <w:tcPr>
            <w:tcW w:w="900" w:type="dxa"/>
            <w:shd w:val="clear" w:color="auto" w:fill="auto"/>
            <w:vAlign w:val="center"/>
          </w:tcPr>
          <w:p w14:paraId="3EBF39C3">
            <w:pPr>
              <w:keepNext w:val="0"/>
              <w:keepLines w:val="0"/>
              <w:suppressLineNumbers w:val="0"/>
              <w:spacing w:before="0" w:beforeAutospacing="0" w:after="0" w:afterAutospacing="0"/>
              <w:ind w:left="0" w:right="0"/>
              <w:jc w:val="right"/>
              <w:rPr>
                <w:rFonts w:hint="default" w:ascii="宋体" w:hAnsi="宋体"/>
                <w:sz w:val="15"/>
                <w:szCs w:val="15"/>
              </w:rPr>
            </w:pPr>
          </w:p>
        </w:tc>
        <w:tc>
          <w:tcPr>
            <w:tcW w:w="900" w:type="dxa"/>
            <w:shd w:val="clear" w:color="auto" w:fill="auto"/>
            <w:vAlign w:val="center"/>
          </w:tcPr>
          <w:p w14:paraId="3A0720F3">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5F04F9B9">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6301B399">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2AE91304">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0194F77A">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735E82AB">
            <w:pPr>
              <w:keepNext w:val="0"/>
              <w:keepLines w:val="0"/>
              <w:suppressLineNumbers w:val="0"/>
              <w:spacing w:before="0" w:beforeAutospacing="0" w:after="0" w:afterAutospacing="0"/>
              <w:ind w:left="0" w:right="0"/>
              <w:jc w:val="right"/>
              <w:rPr>
                <w:rFonts w:hint="default" w:ascii="宋体" w:hAnsi="宋体"/>
                <w:sz w:val="18"/>
                <w:szCs w:val="18"/>
              </w:rPr>
            </w:pPr>
          </w:p>
        </w:tc>
        <w:tc>
          <w:tcPr>
            <w:tcW w:w="900" w:type="dxa"/>
            <w:shd w:val="clear" w:color="auto" w:fill="auto"/>
            <w:vAlign w:val="center"/>
          </w:tcPr>
          <w:p w14:paraId="6C58CE9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900" w:type="dxa"/>
            <w:shd w:val="clear" w:color="auto" w:fill="auto"/>
            <w:vAlign w:val="center"/>
          </w:tcPr>
          <w:p w14:paraId="7B70EE19">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bl>
    <w:p w14:paraId="44609BFA">
      <w:pPr>
        <w:widowControl/>
        <w:jc w:val="left"/>
        <w:rPr>
          <w:rFonts w:ascii="仿宋_GB2312" w:eastAsia="仿宋_GB2312"/>
          <w:b/>
          <w:color w:val="000000"/>
          <w:szCs w:val="21"/>
        </w:rPr>
        <w:sectPr>
          <w:pgSz w:w="16838" w:h="11906" w:orient="landscape"/>
          <w:pgMar w:top="1134" w:right="1134" w:bottom="1134" w:left="1134" w:header="851" w:footer="992" w:gutter="0"/>
          <w:cols w:space="425" w:num="1"/>
          <w:docGrid w:type="lines" w:linePitch="312" w:charSpace="0"/>
        </w:sectPr>
      </w:pPr>
    </w:p>
    <w:p w14:paraId="62AA144B">
      <w:pPr>
        <w:jc w:val="left"/>
        <w:rPr>
          <w:rFonts w:ascii="宋体" w:hAnsi="宋体"/>
          <w:color w:val="000000"/>
          <w:sz w:val="18"/>
          <w:szCs w:val="18"/>
        </w:rPr>
      </w:pPr>
      <w:r>
        <w:rPr>
          <w:rFonts w:hint="eastAsia" w:ascii="宋体" w:hAnsi="宋体"/>
          <w:color w:val="000000"/>
          <w:sz w:val="18"/>
          <w:szCs w:val="18"/>
        </w:rPr>
        <w:t>表3</w:t>
      </w:r>
    </w:p>
    <w:p w14:paraId="73F6D96C">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部门支出总体情况表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34"/>
        <w:gridCol w:w="567"/>
        <w:gridCol w:w="567"/>
        <w:gridCol w:w="4169"/>
        <w:gridCol w:w="1306"/>
        <w:gridCol w:w="1032"/>
        <w:gridCol w:w="274"/>
        <w:gridCol w:w="1405"/>
      </w:tblGrid>
      <w:tr w14:paraId="3F45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0" w:hRule="atLeast"/>
          <w:tblHeader/>
        </w:trPr>
        <w:tc>
          <w:tcPr>
            <w:tcW w:w="8175" w:type="dxa"/>
            <w:gridSpan w:val="6"/>
            <w:tcBorders>
              <w:top w:val="nil"/>
              <w:left w:val="nil"/>
              <w:right w:val="nil"/>
            </w:tcBorders>
            <w:shd w:val="clear" w:color="auto" w:fill="auto"/>
            <w:vAlign w:val="center"/>
          </w:tcPr>
          <w:p w14:paraId="1E1BFB2F">
            <w:pPr>
              <w:keepNext w:val="0"/>
              <w:keepLines w:val="0"/>
              <w:suppressLineNumbers w:val="0"/>
              <w:spacing w:before="0" w:beforeAutospacing="0" w:after="0" w:afterAutospacing="0"/>
              <w:ind w:left="0" w:right="0"/>
              <w:jc w:val="left"/>
              <w:rPr>
                <w:rFonts w:hint="default"/>
                <w:sz w:val="18"/>
                <w:szCs w:val="18"/>
              </w:rPr>
            </w:pPr>
            <w:r>
              <w:rPr>
                <w:rFonts w:hint="eastAsia"/>
                <w:color w:val="000000"/>
                <w:sz w:val="18"/>
                <w:szCs w:val="18"/>
              </w:rPr>
              <w:t>编制部门：中国民主同盟新疆维吾尔自治区委员会</w:t>
            </w:r>
          </w:p>
        </w:tc>
        <w:tc>
          <w:tcPr>
            <w:tcW w:w="1679" w:type="dxa"/>
            <w:gridSpan w:val="2"/>
            <w:tcBorders>
              <w:top w:val="nil"/>
              <w:left w:val="nil"/>
              <w:right w:val="nil"/>
            </w:tcBorders>
            <w:shd w:val="clear" w:color="auto" w:fill="auto"/>
            <w:vAlign w:val="center"/>
          </w:tcPr>
          <w:p w14:paraId="7C6A192C">
            <w:pPr>
              <w:keepNext w:val="0"/>
              <w:keepLines w:val="0"/>
              <w:suppressLineNumbers w:val="0"/>
              <w:spacing w:before="0" w:beforeAutospacing="0" w:after="0" w:afterAutospacing="0"/>
              <w:ind w:left="0" w:right="0"/>
              <w:jc w:val="right"/>
              <w:rPr>
                <w:rFonts w:hint="default"/>
                <w:sz w:val="18"/>
                <w:szCs w:val="18"/>
              </w:rPr>
            </w:pPr>
            <w:r>
              <w:rPr>
                <w:rFonts w:hint="eastAsia"/>
                <w:color w:val="000000"/>
                <w:sz w:val="18"/>
                <w:szCs w:val="18"/>
              </w:rPr>
              <w:t>单位：万元</w:t>
            </w:r>
          </w:p>
        </w:tc>
      </w:tr>
      <w:tr w14:paraId="3BFE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0" w:hRule="atLeast"/>
          <w:tblHeader/>
        </w:trPr>
        <w:tc>
          <w:tcPr>
            <w:tcW w:w="5837" w:type="dxa"/>
            <w:gridSpan w:val="4"/>
            <w:shd w:val="clear" w:color="auto" w:fill="auto"/>
            <w:vAlign w:val="center"/>
          </w:tcPr>
          <w:p w14:paraId="65232213">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w:t>
            </w:r>
          </w:p>
        </w:tc>
        <w:tc>
          <w:tcPr>
            <w:tcW w:w="4017" w:type="dxa"/>
            <w:gridSpan w:val="4"/>
            <w:shd w:val="clear" w:color="auto" w:fill="auto"/>
            <w:vAlign w:val="center"/>
          </w:tcPr>
          <w:p w14:paraId="3F06F7B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支出预算</w:t>
            </w:r>
          </w:p>
        </w:tc>
      </w:tr>
      <w:tr w14:paraId="2A5B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4" w:hRule="atLeast"/>
          <w:tblHeader/>
        </w:trPr>
        <w:tc>
          <w:tcPr>
            <w:tcW w:w="1668" w:type="dxa"/>
            <w:gridSpan w:val="3"/>
            <w:shd w:val="clear" w:color="auto" w:fill="auto"/>
            <w:vAlign w:val="center"/>
          </w:tcPr>
          <w:p w14:paraId="5937669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功能分类科目编码</w:t>
            </w:r>
          </w:p>
        </w:tc>
        <w:tc>
          <w:tcPr>
            <w:tcW w:w="4169" w:type="dxa"/>
            <w:vMerge w:val="restart"/>
            <w:shd w:val="clear" w:color="auto" w:fill="auto"/>
            <w:vAlign w:val="center"/>
          </w:tcPr>
          <w:p w14:paraId="2328D18A">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功能分类科目名称</w:t>
            </w:r>
          </w:p>
        </w:tc>
        <w:tc>
          <w:tcPr>
            <w:tcW w:w="1306" w:type="dxa"/>
            <w:vMerge w:val="restart"/>
            <w:shd w:val="clear" w:color="auto" w:fill="auto"/>
            <w:vAlign w:val="center"/>
          </w:tcPr>
          <w:p w14:paraId="1C5D28B1">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合计</w:t>
            </w:r>
          </w:p>
        </w:tc>
        <w:tc>
          <w:tcPr>
            <w:tcW w:w="1306" w:type="dxa"/>
            <w:gridSpan w:val="2"/>
            <w:vMerge w:val="restart"/>
            <w:shd w:val="clear" w:color="auto" w:fill="auto"/>
            <w:vAlign w:val="center"/>
          </w:tcPr>
          <w:p w14:paraId="1E741617">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基本支出</w:t>
            </w:r>
          </w:p>
        </w:tc>
        <w:tc>
          <w:tcPr>
            <w:tcW w:w="1405" w:type="dxa"/>
            <w:vMerge w:val="restart"/>
            <w:shd w:val="clear" w:color="auto" w:fill="auto"/>
            <w:vAlign w:val="center"/>
          </w:tcPr>
          <w:p w14:paraId="127C7F0C">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项目支出</w:t>
            </w:r>
          </w:p>
        </w:tc>
      </w:tr>
      <w:tr w14:paraId="1D10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9" w:hRule="atLeast"/>
          <w:tblHeader/>
        </w:trPr>
        <w:tc>
          <w:tcPr>
            <w:tcW w:w="534" w:type="dxa"/>
            <w:shd w:val="clear" w:color="auto" w:fill="auto"/>
            <w:vAlign w:val="center"/>
          </w:tcPr>
          <w:p w14:paraId="3FE7F16D">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类</w:t>
            </w:r>
          </w:p>
        </w:tc>
        <w:tc>
          <w:tcPr>
            <w:tcW w:w="567" w:type="dxa"/>
            <w:shd w:val="clear" w:color="auto" w:fill="auto"/>
            <w:vAlign w:val="center"/>
          </w:tcPr>
          <w:p w14:paraId="79578F21">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款</w:t>
            </w:r>
          </w:p>
        </w:tc>
        <w:tc>
          <w:tcPr>
            <w:tcW w:w="567" w:type="dxa"/>
            <w:shd w:val="clear" w:color="auto" w:fill="auto"/>
            <w:vAlign w:val="center"/>
          </w:tcPr>
          <w:p w14:paraId="26E146DD">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w:t>
            </w:r>
          </w:p>
        </w:tc>
        <w:tc>
          <w:tcPr>
            <w:tcW w:w="4169" w:type="dxa"/>
            <w:vMerge w:val="continue"/>
            <w:shd w:val="clear" w:color="auto" w:fill="auto"/>
            <w:vAlign w:val="center"/>
          </w:tcPr>
          <w:p w14:paraId="2BB5FB18">
            <w:pPr>
              <w:keepNext w:val="0"/>
              <w:keepLines w:val="0"/>
              <w:suppressLineNumbers w:val="0"/>
              <w:spacing w:before="0" w:beforeAutospacing="0" w:after="0" w:afterAutospacing="0"/>
              <w:ind w:left="0" w:right="0"/>
              <w:jc w:val="center"/>
              <w:rPr>
                <w:rFonts w:hint="default"/>
                <w:sz w:val="18"/>
                <w:szCs w:val="18"/>
              </w:rPr>
            </w:pPr>
          </w:p>
        </w:tc>
        <w:tc>
          <w:tcPr>
            <w:tcW w:w="1306" w:type="dxa"/>
            <w:vMerge w:val="continue"/>
            <w:shd w:val="clear" w:color="auto" w:fill="auto"/>
            <w:vAlign w:val="center"/>
          </w:tcPr>
          <w:p w14:paraId="58210C43">
            <w:pPr>
              <w:keepNext w:val="0"/>
              <w:keepLines w:val="0"/>
              <w:suppressLineNumbers w:val="0"/>
              <w:spacing w:before="0" w:beforeAutospacing="0" w:after="0" w:afterAutospacing="0"/>
              <w:ind w:left="0" w:right="0"/>
              <w:jc w:val="center"/>
              <w:rPr>
                <w:rFonts w:hint="default"/>
                <w:sz w:val="18"/>
                <w:szCs w:val="18"/>
              </w:rPr>
            </w:pPr>
          </w:p>
        </w:tc>
        <w:tc>
          <w:tcPr>
            <w:tcW w:w="1306" w:type="dxa"/>
            <w:gridSpan w:val="2"/>
            <w:vMerge w:val="continue"/>
            <w:shd w:val="clear" w:color="auto" w:fill="auto"/>
            <w:vAlign w:val="center"/>
          </w:tcPr>
          <w:p w14:paraId="681DDCA6">
            <w:pPr>
              <w:keepNext w:val="0"/>
              <w:keepLines w:val="0"/>
              <w:suppressLineNumbers w:val="0"/>
              <w:spacing w:before="0" w:beforeAutospacing="0" w:after="0" w:afterAutospacing="0"/>
              <w:ind w:left="0" w:right="0"/>
              <w:jc w:val="center"/>
              <w:rPr>
                <w:rFonts w:hint="default"/>
                <w:sz w:val="18"/>
                <w:szCs w:val="18"/>
              </w:rPr>
            </w:pPr>
          </w:p>
        </w:tc>
        <w:tc>
          <w:tcPr>
            <w:tcW w:w="1405" w:type="dxa"/>
            <w:vMerge w:val="continue"/>
            <w:shd w:val="clear" w:color="auto" w:fill="auto"/>
            <w:vAlign w:val="center"/>
          </w:tcPr>
          <w:p w14:paraId="013E9C3F">
            <w:pPr>
              <w:keepNext w:val="0"/>
              <w:keepLines w:val="0"/>
              <w:suppressLineNumbers w:val="0"/>
              <w:spacing w:before="0" w:beforeAutospacing="0" w:after="0" w:afterAutospacing="0"/>
              <w:ind w:left="0" w:right="0"/>
              <w:jc w:val="center"/>
              <w:rPr>
                <w:rFonts w:hint="default"/>
                <w:sz w:val="18"/>
                <w:szCs w:val="18"/>
              </w:rPr>
            </w:pPr>
          </w:p>
        </w:tc>
      </w:tr>
      <w:tr w14:paraId="4E8D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14" w:hRule="atLeast"/>
          <w:tblHeader/>
        </w:trPr>
        <w:tc>
          <w:tcPr>
            <w:tcW w:w="534" w:type="dxa"/>
            <w:shd w:val="clear" w:color="auto" w:fill="auto"/>
            <w:vAlign w:val="center"/>
          </w:tcPr>
          <w:p w14:paraId="2B437D4A">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567" w:type="dxa"/>
            <w:shd w:val="clear" w:color="auto" w:fill="auto"/>
            <w:vAlign w:val="center"/>
          </w:tcPr>
          <w:p w14:paraId="14DC21A0">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567" w:type="dxa"/>
            <w:shd w:val="clear" w:color="auto" w:fill="auto"/>
            <w:vAlign w:val="center"/>
          </w:tcPr>
          <w:p w14:paraId="4FFB1B65">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4169" w:type="dxa"/>
            <w:shd w:val="clear" w:color="auto" w:fill="auto"/>
            <w:vAlign w:val="center"/>
          </w:tcPr>
          <w:p w14:paraId="77E7DF30">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1306" w:type="dxa"/>
            <w:shd w:val="clear" w:color="auto" w:fill="auto"/>
            <w:vAlign w:val="center"/>
          </w:tcPr>
          <w:p w14:paraId="2F8E7949">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1306" w:type="dxa"/>
            <w:gridSpan w:val="2"/>
            <w:shd w:val="clear" w:color="auto" w:fill="auto"/>
            <w:vAlign w:val="center"/>
          </w:tcPr>
          <w:p w14:paraId="0E0E46B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2</w:t>
            </w:r>
          </w:p>
        </w:tc>
        <w:tc>
          <w:tcPr>
            <w:tcW w:w="1405" w:type="dxa"/>
            <w:shd w:val="clear" w:color="auto" w:fill="auto"/>
            <w:vAlign w:val="center"/>
          </w:tcPr>
          <w:p w14:paraId="6E57418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3</w:t>
            </w:r>
          </w:p>
        </w:tc>
      </w:tr>
      <w:tr w14:paraId="3A15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18215C30">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50FEE85C">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53EB620D">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622B37E8">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8"/>
                <w:szCs w:val="18"/>
              </w:rPr>
              <w:t>总计</w:t>
            </w:r>
          </w:p>
        </w:tc>
        <w:tc>
          <w:tcPr>
            <w:tcW w:w="340" w:type="dxa"/>
            <w:shd w:val="clear" w:color="auto" w:fill="auto"/>
            <w:vAlign w:val="center"/>
          </w:tcPr>
          <w:p w14:paraId="08092139">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cs="宋体"/>
                <w:b/>
                <w:bCs/>
                <w:sz w:val="18"/>
                <w:szCs w:val="18"/>
              </w:rPr>
              <w:t>383.35</w:t>
            </w:r>
          </w:p>
        </w:tc>
        <w:tc>
          <w:tcPr>
            <w:tcW w:w="340" w:type="dxa"/>
            <w:gridSpan w:val="2"/>
            <w:shd w:val="clear" w:color="auto" w:fill="auto"/>
            <w:vAlign w:val="center"/>
          </w:tcPr>
          <w:p w14:paraId="4BA0BB37">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353.35</w:t>
            </w:r>
          </w:p>
        </w:tc>
        <w:tc>
          <w:tcPr>
            <w:tcW w:w="340" w:type="dxa"/>
            <w:shd w:val="clear" w:color="auto" w:fill="auto"/>
            <w:vAlign w:val="center"/>
          </w:tcPr>
          <w:p w14:paraId="48DA795E">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30.00</w:t>
            </w:r>
          </w:p>
        </w:tc>
      </w:tr>
      <w:tr w14:paraId="3156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086D701B">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8"/>
                <w:szCs w:val="18"/>
              </w:rPr>
              <w:t>201</w:t>
            </w:r>
          </w:p>
        </w:tc>
        <w:tc>
          <w:tcPr>
            <w:tcW w:w="340" w:type="dxa"/>
            <w:shd w:val="clear" w:color="auto" w:fill="auto"/>
            <w:vAlign w:val="center"/>
          </w:tcPr>
          <w:p w14:paraId="3CEFFF53">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03AD1EDB">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066E31C0">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8"/>
                <w:szCs w:val="18"/>
              </w:rPr>
              <w:t>一般公共服务支出</w:t>
            </w:r>
          </w:p>
        </w:tc>
        <w:tc>
          <w:tcPr>
            <w:tcW w:w="340" w:type="dxa"/>
            <w:shd w:val="clear" w:color="auto" w:fill="auto"/>
            <w:vAlign w:val="center"/>
          </w:tcPr>
          <w:p w14:paraId="59024E43">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255.13</w:t>
            </w:r>
          </w:p>
        </w:tc>
        <w:tc>
          <w:tcPr>
            <w:tcW w:w="340" w:type="dxa"/>
            <w:gridSpan w:val="2"/>
            <w:shd w:val="clear" w:color="auto" w:fill="auto"/>
            <w:vAlign w:val="center"/>
          </w:tcPr>
          <w:p w14:paraId="658FC7EA">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225.13</w:t>
            </w:r>
          </w:p>
        </w:tc>
        <w:tc>
          <w:tcPr>
            <w:tcW w:w="340" w:type="dxa"/>
            <w:shd w:val="clear" w:color="auto" w:fill="auto"/>
            <w:vAlign w:val="center"/>
          </w:tcPr>
          <w:p w14:paraId="2833312B">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30.00</w:t>
            </w:r>
          </w:p>
        </w:tc>
      </w:tr>
      <w:tr w14:paraId="2060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6E4C53CA">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8"/>
                <w:szCs w:val="18"/>
              </w:rPr>
              <w:t>201</w:t>
            </w:r>
          </w:p>
        </w:tc>
        <w:tc>
          <w:tcPr>
            <w:tcW w:w="340" w:type="dxa"/>
            <w:shd w:val="clear" w:color="auto" w:fill="auto"/>
            <w:vAlign w:val="center"/>
          </w:tcPr>
          <w:p w14:paraId="399406E2">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8"/>
                <w:szCs w:val="18"/>
              </w:rPr>
              <w:t>28</w:t>
            </w:r>
          </w:p>
        </w:tc>
        <w:tc>
          <w:tcPr>
            <w:tcW w:w="340" w:type="dxa"/>
            <w:shd w:val="clear" w:color="auto" w:fill="auto"/>
            <w:vAlign w:val="center"/>
          </w:tcPr>
          <w:p w14:paraId="10EB1C2F">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29AD4C99">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8"/>
                <w:szCs w:val="18"/>
              </w:rPr>
              <w:t xml:space="preserve">  民主党派及工商联事务</w:t>
            </w:r>
          </w:p>
        </w:tc>
        <w:tc>
          <w:tcPr>
            <w:tcW w:w="340" w:type="dxa"/>
            <w:shd w:val="clear" w:color="auto" w:fill="auto"/>
            <w:vAlign w:val="center"/>
          </w:tcPr>
          <w:p w14:paraId="03AE89A9">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255.13</w:t>
            </w:r>
          </w:p>
        </w:tc>
        <w:tc>
          <w:tcPr>
            <w:tcW w:w="340" w:type="dxa"/>
            <w:gridSpan w:val="2"/>
            <w:shd w:val="clear" w:color="auto" w:fill="auto"/>
            <w:vAlign w:val="center"/>
          </w:tcPr>
          <w:p w14:paraId="4030111B">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225.13</w:t>
            </w:r>
          </w:p>
        </w:tc>
        <w:tc>
          <w:tcPr>
            <w:tcW w:w="340" w:type="dxa"/>
            <w:shd w:val="clear" w:color="auto" w:fill="auto"/>
            <w:vAlign w:val="center"/>
          </w:tcPr>
          <w:p w14:paraId="4841D046">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30.00</w:t>
            </w:r>
          </w:p>
        </w:tc>
      </w:tr>
      <w:tr w14:paraId="66F3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1A792F0D">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201</w:t>
            </w:r>
          </w:p>
        </w:tc>
        <w:tc>
          <w:tcPr>
            <w:tcW w:w="340" w:type="dxa"/>
            <w:shd w:val="clear" w:color="auto" w:fill="auto"/>
            <w:vAlign w:val="center"/>
          </w:tcPr>
          <w:p w14:paraId="3003EBC7">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28</w:t>
            </w:r>
          </w:p>
        </w:tc>
        <w:tc>
          <w:tcPr>
            <w:tcW w:w="340" w:type="dxa"/>
            <w:shd w:val="clear" w:color="auto" w:fill="auto"/>
            <w:vAlign w:val="center"/>
          </w:tcPr>
          <w:p w14:paraId="424F28E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01</w:t>
            </w:r>
          </w:p>
        </w:tc>
        <w:tc>
          <w:tcPr>
            <w:tcW w:w="340" w:type="dxa"/>
            <w:shd w:val="clear" w:color="auto" w:fill="auto"/>
            <w:vAlign w:val="center"/>
          </w:tcPr>
          <w:p w14:paraId="244011AB">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8"/>
                <w:szCs w:val="18"/>
              </w:rPr>
              <w:t xml:space="preserve">    行政运行</w:t>
            </w:r>
          </w:p>
        </w:tc>
        <w:tc>
          <w:tcPr>
            <w:tcW w:w="340" w:type="dxa"/>
            <w:shd w:val="clear" w:color="auto" w:fill="auto"/>
            <w:vAlign w:val="center"/>
          </w:tcPr>
          <w:p w14:paraId="4E4D0FB3">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225.13</w:t>
            </w:r>
          </w:p>
        </w:tc>
        <w:tc>
          <w:tcPr>
            <w:tcW w:w="340" w:type="dxa"/>
            <w:gridSpan w:val="2"/>
            <w:shd w:val="clear" w:color="auto" w:fill="auto"/>
            <w:vAlign w:val="center"/>
          </w:tcPr>
          <w:p w14:paraId="16B88BC2">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225.13</w:t>
            </w:r>
          </w:p>
        </w:tc>
        <w:tc>
          <w:tcPr>
            <w:tcW w:w="340" w:type="dxa"/>
            <w:shd w:val="clear" w:color="auto" w:fill="auto"/>
            <w:vAlign w:val="center"/>
          </w:tcPr>
          <w:p w14:paraId="110BD37B">
            <w:pPr>
              <w:keepNext w:val="0"/>
              <w:keepLines w:val="0"/>
              <w:suppressLineNumbers w:val="0"/>
              <w:spacing w:before="0" w:beforeAutospacing="0" w:after="0" w:afterAutospacing="0"/>
              <w:ind w:left="0" w:right="0"/>
              <w:jc w:val="right"/>
              <w:rPr>
                <w:rFonts w:hint="default"/>
                <w:sz w:val="18"/>
                <w:szCs w:val="18"/>
              </w:rPr>
            </w:pPr>
          </w:p>
        </w:tc>
      </w:tr>
      <w:tr w14:paraId="12A0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56F282F0">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201</w:t>
            </w:r>
          </w:p>
        </w:tc>
        <w:tc>
          <w:tcPr>
            <w:tcW w:w="340" w:type="dxa"/>
            <w:shd w:val="clear" w:color="auto" w:fill="auto"/>
            <w:vAlign w:val="center"/>
          </w:tcPr>
          <w:p w14:paraId="4222A04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28</w:t>
            </w:r>
          </w:p>
        </w:tc>
        <w:tc>
          <w:tcPr>
            <w:tcW w:w="340" w:type="dxa"/>
            <w:shd w:val="clear" w:color="auto" w:fill="auto"/>
            <w:vAlign w:val="center"/>
          </w:tcPr>
          <w:p w14:paraId="01AA2130">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04</w:t>
            </w:r>
          </w:p>
        </w:tc>
        <w:tc>
          <w:tcPr>
            <w:tcW w:w="340" w:type="dxa"/>
            <w:shd w:val="clear" w:color="auto" w:fill="auto"/>
            <w:vAlign w:val="center"/>
          </w:tcPr>
          <w:p w14:paraId="71E88EAB">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8"/>
                <w:szCs w:val="18"/>
              </w:rPr>
              <w:t xml:space="preserve">    参政议政</w:t>
            </w:r>
          </w:p>
        </w:tc>
        <w:tc>
          <w:tcPr>
            <w:tcW w:w="340" w:type="dxa"/>
            <w:shd w:val="clear" w:color="auto" w:fill="auto"/>
            <w:vAlign w:val="center"/>
          </w:tcPr>
          <w:p w14:paraId="69712BFC">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30.00</w:t>
            </w:r>
          </w:p>
        </w:tc>
        <w:tc>
          <w:tcPr>
            <w:tcW w:w="340" w:type="dxa"/>
            <w:gridSpan w:val="2"/>
            <w:shd w:val="clear" w:color="auto" w:fill="auto"/>
            <w:vAlign w:val="center"/>
          </w:tcPr>
          <w:p w14:paraId="4BB72FA9">
            <w:pPr>
              <w:keepNext w:val="0"/>
              <w:keepLines w:val="0"/>
              <w:suppressLineNumbers w:val="0"/>
              <w:spacing w:before="0" w:beforeAutospacing="0" w:after="0" w:afterAutospacing="0"/>
              <w:ind w:left="0" w:right="0"/>
              <w:jc w:val="right"/>
              <w:rPr>
                <w:rFonts w:hint="default"/>
                <w:sz w:val="18"/>
                <w:szCs w:val="18"/>
              </w:rPr>
            </w:pPr>
          </w:p>
        </w:tc>
        <w:tc>
          <w:tcPr>
            <w:tcW w:w="340" w:type="dxa"/>
            <w:shd w:val="clear" w:color="auto" w:fill="auto"/>
            <w:vAlign w:val="center"/>
          </w:tcPr>
          <w:p w14:paraId="7E798CFE">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30.00</w:t>
            </w:r>
          </w:p>
        </w:tc>
      </w:tr>
      <w:tr w14:paraId="71BD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5E9D73A6">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8"/>
                <w:szCs w:val="18"/>
              </w:rPr>
              <w:t>208</w:t>
            </w:r>
          </w:p>
        </w:tc>
        <w:tc>
          <w:tcPr>
            <w:tcW w:w="340" w:type="dxa"/>
            <w:shd w:val="clear" w:color="auto" w:fill="auto"/>
            <w:vAlign w:val="center"/>
          </w:tcPr>
          <w:p w14:paraId="0C8FA4EA">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7A412F21">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5126F4A7">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8"/>
                <w:szCs w:val="18"/>
              </w:rPr>
              <w:t>社会保障和就业支出</w:t>
            </w:r>
          </w:p>
        </w:tc>
        <w:tc>
          <w:tcPr>
            <w:tcW w:w="340" w:type="dxa"/>
            <w:shd w:val="clear" w:color="auto" w:fill="auto"/>
            <w:vAlign w:val="center"/>
          </w:tcPr>
          <w:p w14:paraId="240F840F">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77.47</w:t>
            </w:r>
          </w:p>
        </w:tc>
        <w:tc>
          <w:tcPr>
            <w:tcW w:w="340" w:type="dxa"/>
            <w:gridSpan w:val="2"/>
            <w:shd w:val="clear" w:color="auto" w:fill="auto"/>
            <w:vAlign w:val="center"/>
          </w:tcPr>
          <w:p w14:paraId="0438F658">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77.47</w:t>
            </w:r>
          </w:p>
        </w:tc>
        <w:tc>
          <w:tcPr>
            <w:tcW w:w="340" w:type="dxa"/>
            <w:shd w:val="clear" w:color="auto" w:fill="auto"/>
            <w:vAlign w:val="center"/>
          </w:tcPr>
          <w:p w14:paraId="58B71231">
            <w:pPr>
              <w:keepNext w:val="0"/>
              <w:keepLines w:val="0"/>
              <w:suppressLineNumbers w:val="0"/>
              <w:spacing w:before="0" w:beforeAutospacing="0" w:after="0" w:afterAutospacing="0"/>
              <w:ind w:left="0" w:right="0"/>
              <w:jc w:val="right"/>
              <w:rPr>
                <w:rFonts w:hint="default"/>
                <w:b/>
                <w:sz w:val="18"/>
                <w:szCs w:val="18"/>
              </w:rPr>
            </w:pPr>
          </w:p>
        </w:tc>
      </w:tr>
      <w:tr w14:paraId="70D6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5CE225DC">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8"/>
                <w:szCs w:val="18"/>
              </w:rPr>
              <w:t>208</w:t>
            </w:r>
          </w:p>
        </w:tc>
        <w:tc>
          <w:tcPr>
            <w:tcW w:w="340" w:type="dxa"/>
            <w:shd w:val="clear" w:color="auto" w:fill="auto"/>
            <w:vAlign w:val="center"/>
          </w:tcPr>
          <w:p w14:paraId="371CE6FD">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8"/>
                <w:szCs w:val="18"/>
              </w:rPr>
              <w:t>05</w:t>
            </w:r>
          </w:p>
        </w:tc>
        <w:tc>
          <w:tcPr>
            <w:tcW w:w="340" w:type="dxa"/>
            <w:shd w:val="clear" w:color="auto" w:fill="auto"/>
            <w:vAlign w:val="center"/>
          </w:tcPr>
          <w:p w14:paraId="6AB1EC18">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41D70E94">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8"/>
                <w:szCs w:val="18"/>
              </w:rPr>
              <w:t xml:space="preserve">  行政事业单位养老支出</w:t>
            </w:r>
          </w:p>
        </w:tc>
        <w:tc>
          <w:tcPr>
            <w:tcW w:w="340" w:type="dxa"/>
            <w:shd w:val="clear" w:color="auto" w:fill="auto"/>
            <w:vAlign w:val="center"/>
          </w:tcPr>
          <w:p w14:paraId="7DDDBA0F">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77.47</w:t>
            </w:r>
          </w:p>
        </w:tc>
        <w:tc>
          <w:tcPr>
            <w:tcW w:w="340" w:type="dxa"/>
            <w:gridSpan w:val="2"/>
            <w:shd w:val="clear" w:color="auto" w:fill="auto"/>
            <w:vAlign w:val="center"/>
          </w:tcPr>
          <w:p w14:paraId="4F424B89">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77.47</w:t>
            </w:r>
          </w:p>
        </w:tc>
        <w:tc>
          <w:tcPr>
            <w:tcW w:w="340" w:type="dxa"/>
            <w:shd w:val="clear" w:color="auto" w:fill="auto"/>
            <w:vAlign w:val="center"/>
          </w:tcPr>
          <w:p w14:paraId="19065BCB">
            <w:pPr>
              <w:keepNext w:val="0"/>
              <w:keepLines w:val="0"/>
              <w:suppressLineNumbers w:val="0"/>
              <w:spacing w:before="0" w:beforeAutospacing="0" w:after="0" w:afterAutospacing="0"/>
              <w:ind w:left="0" w:right="0"/>
              <w:jc w:val="right"/>
              <w:rPr>
                <w:rFonts w:hint="default"/>
                <w:b/>
                <w:sz w:val="18"/>
                <w:szCs w:val="18"/>
              </w:rPr>
            </w:pPr>
          </w:p>
        </w:tc>
      </w:tr>
      <w:tr w14:paraId="2FE1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6DF8C97B">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208</w:t>
            </w:r>
          </w:p>
        </w:tc>
        <w:tc>
          <w:tcPr>
            <w:tcW w:w="340" w:type="dxa"/>
            <w:shd w:val="clear" w:color="auto" w:fill="auto"/>
            <w:vAlign w:val="center"/>
          </w:tcPr>
          <w:p w14:paraId="7DF71C0C">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05</w:t>
            </w:r>
          </w:p>
        </w:tc>
        <w:tc>
          <w:tcPr>
            <w:tcW w:w="340" w:type="dxa"/>
            <w:shd w:val="clear" w:color="auto" w:fill="auto"/>
            <w:vAlign w:val="center"/>
          </w:tcPr>
          <w:p w14:paraId="0D29A6BF">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01</w:t>
            </w:r>
          </w:p>
        </w:tc>
        <w:tc>
          <w:tcPr>
            <w:tcW w:w="340" w:type="dxa"/>
            <w:shd w:val="clear" w:color="auto" w:fill="auto"/>
            <w:vAlign w:val="center"/>
          </w:tcPr>
          <w:p w14:paraId="79E83E54">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8"/>
                <w:szCs w:val="18"/>
              </w:rPr>
              <w:t xml:space="preserve">    行政单位离退休</w:t>
            </w:r>
          </w:p>
        </w:tc>
        <w:tc>
          <w:tcPr>
            <w:tcW w:w="340" w:type="dxa"/>
            <w:shd w:val="clear" w:color="auto" w:fill="auto"/>
            <w:vAlign w:val="center"/>
          </w:tcPr>
          <w:p w14:paraId="15F0F6B3">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46.83</w:t>
            </w:r>
          </w:p>
        </w:tc>
        <w:tc>
          <w:tcPr>
            <w:tcW w:w="340" w:type="dxa"/>
            <w:gridSpan w:val="2"/>
            <w:shd w:val="clear" w:color="auto" w:fill="auto"/>
            <w:vAlign w:val="center"/>
          </w:tcPr>
          <w:p w14:paraId="4266B65E">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46.83</w:t>
            </w:r>
          </w:p>
        </w:tc>
        <w:tc>
          <w:tcPr>
            <w:tcW w:w="340" w:type="dxa"/>
            <w:shd w:val="clear" w:color="auto" w:fill="auto"/>
            <w:vAlign w:val="center"/>
          </w:tcPr>
          <w:p w14:paraId="4FC6A682">
            <w:pPr>
              <w:keepNext w:val="0"/>
              <w:keepLines w:val="0"/>
              <w:suppressLineNumbers w:val="0"/>
              <w:spacing w:before="0" w:beforeAutospacing="0" w:after="0" w:afterAutospacing="0"/>
              <w:ind w:left="0" w:right="0"/>
              <w:jc w:val="right"/>
              <w:rPr>
                <w:rFonts w:hint="default"/>
                <w:sz w:val="18"/>
                <w:szCs w:val="18"/>
              </w:rPr>
            </w:pPr>
          </w:p>
        </w:tc>
      </w:tr>
      <w:tr w14:paraId="1413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74FC045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208</w:t>
            </w:r>
          </w:p>
        </w:tc>
        <w:tc>
          <w:tcPr>
            <w:tcW w:w="340" w:type="dxa"/>
            <w:shd w:val="clear" w:color="auto" w:fill="auto"/>
            <w:vAlign w:val="center"/>
          </w:tcPr>
          <w:p w14:paraId="3B48A15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05</w:t>
            </w:r>
          </w:p>
        </w:tc>
        <w:tc>
          <w:tcPr>
            <w:tcW w:w="340" w:type="dxa"/>
            <w:shd w:val="clear" w:color="auto" w:fill="auto"/>
            <w:vAlign w:val="center"/>
          </w:tcPr>
          <w:p w14:paraId="5F548F95">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05</w:t>
            </w:r>
          </w:p>
        </w:tc>
        <w:tc>
          <w:tcPr>
            <w:tcW w:w="340" w:type="dxa"/>
            <w:shd w:val="clear" w:color="auto" w:fill="auto"/>
            <w:vAlign w:val="center"/>
          </w:tcPr>
          <w:p w14:paraId="7B7D5AEF">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8"/>
                <w:szCs w:val="18"/>
              </w:rPr>
              <w:t xml:space="preserve">    机关事业单位基本养老保险缴费支出</w:t>
            </w:r>
          </w:p>
        </w:tc>
        <w:tc>
          <w:tcPr>
            <w:tcW w:w="340" w:type="dxa"/>
            <w:shd w:val="clear" w:color="auto" w:fill="auto"/>
            <w:vAlign w:val="center"/>
          </w:tcPr>
          <w:p w14:paraId="50E9713D">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30.64</w:t>
            </w:r>
          </w:p>
        </w:tc>
        <w:tc>
          <w:tcPr>
            <w:tcW w:w="340" w:type="dxa"/>
            <w:gridSpan w:val="2"/>
            <w:shd w:val="clear" w:color="auto" w:fill="auto"/>
            <w:vAlign w:val="center"/>
          </w:tcPr>
          <w:p w14:paraId="7F70C628">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30.64</w:t>
            </w:r>
          </w:p>
        </w:tc>
        <w:tc>
          <w:tcPr>
            <w:tcW w:w="340" w:type="dxa"/>
            <w:shd w:val="clear" w:color="auto" w:fill="auto"/>
            <w:vAlign w:val="center"/>
          </w:tcPr>
          <w:p w14:paraId="6C2372B2">
            <w:pPr>
              <w:keepNext w:val="0"/>
              <w:keepLines w:val="0"/>
              <w:suppressLineNumbers w:val="0"/>
              <w:spacing w:before="0" w:beforeAutospacing="0" w:after="0" w:afterAutospacing="0"/>
              <w:ind w:left="0" w:right="0"/>
              <w:jc w:val="right"/>
              <w:rPr>
                <w:rFonts w:hint="default"/>
                <w:sz w:val="18"/>
                <w:szCs w:val="18"/>
              </w:rPr>
            </w:pPr>
          </w:p>
        </w:tc>
      </w:tr>
      <w:tr w14:paraId="4C8D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700B15F6">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8"/>
                <w:szCs w:val="18"/>
              </w:rPr>
              <w:t>210</w:t>
            </w:r>
          </w:p>
        </w:tc>
        <w:tc>
          <w:tcPr>
            <w:tcW w:w="340" w:type="dxa"/>
            <w:shd w:val="clear" w:color="auto" w:fill="auto"/>
            <w:vAlign w:val="center"/>
          </w:tcPr>
          <w:p w14:paraId="4521B842">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6B76DC89">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57C11698">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8"/>
                <w:szCs w:val="18"/>
              </w:rPr>
              <w:t>卫生健康支出</w:t>
            </w:r>
          </w:p>
        </w:tc>
        <w:tc>
          <w:tcPr>
            <w:tcW w:w="340" w:type="dxa"/>
            <w:shd w:val="clear" w:color="auto" w:fill="auto"/>
            <w:vAlign w:val="center"/>
          </w:tcPr>
          <w:p w14:paraId="19AE3323">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27.77</w:t>
            </w:r>
          </w:p>
        </w:tc>
        <w:tc>
          <w:tcPr>
            <w:tcW w:w="340" w:type="dxa"/>
            <w:gridSpan w:val="2"/>
            <w:shd w:val="clear" w:color="auto" w:fill="auto"/>
            <w:vAlign w:val="center"/>
          </w:tcPr>
          <w:p w14:paraId="5D926F91">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27.77</w:t>
            </w:r>
          </w:p>
        </w:tc>
        <w:tc>
          <w:tcPr>
            <w:tcW w:w="340" w:type="dxa"/>
            <w:shd w:val="clear" w:color="auto" w:fill="auto"/>
            <w:vAlign w:val="center"/>
          </w:tcPr>
          <w:p w14:paraId="5103AF09">
            <w:pPr>
              <w:keepNext w:val="0"/>
              <w:keepLines w:val="0"/>
              <w:suppressLineNumbers w:val="0"/>
              <w:spacing w:before="0" w:beforeAutospacing="0" w:after="0" w:afterAutospacing="0"/>
              <w:ind w:left="0" w:right="0"/>
              <w:jc w:val="right"/>
              <w:rPr>
                <w:rFonts w:hint="default"/>
                <w:b/>
                <w:sz w:val="18"/>
                <w:szCs w:val="18"/>
              </w:rPr>
            </w:pPr>
          </w:p>
        </w:tc>
      </w:tr>
      <w:tr w14:paraId="221F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3E4FC615">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8"/>
                <w:szCs w:val="18"/>
              </w:rPr>
              <w:t>210</w:t>
            </w:r>
          </w:p>
        </w:tc>
        <w:tc>
          <w:tcPr>
            <w:tcW w:w="340" w:type="dxa"/>
            <w:shd w:val="clear" w:color="auto" w:fill="auto"/>
            <w:vAlign w:val="center"/>
          </w:tcPr>
          <w:p w14:paraId="1D12E806">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8"/>
                <w:szCs w:val="18"/>
              </w:rPr>
              <w:t>11</w:t>
            </w:r>
          </w:p>
        </w:tc>
        <w:tc>
          <w:tcPr>
            <w:tcW w:w="340" w:type="dxa"/>
            <w:shd w:val="clear" w:color="auto" w:fill="auto"/>
            <w:vAlign w:val="center"/>
          </w:tcPr>
          <w:p w14:paraId="69B016AE">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1656AA9E">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8"/>
                <w:szCs w:val="18"/>
              </w:rPr>
              <w:t xml:space="preserve">  行政事业单位医疗</w:t>
            </w:r>
          </w:p>
        </w:tc>
        <w:tc>
          <w:tcPr>
            <w:tcW w:w="340" w:type="dxa"/>
            <w:shd w:val="clear" w:color="auto" w:fill="auto"/>
            <w:vAlign w:val="center"/>
          </w:tcPr>
          <w:p w14:paraId="5BD51931">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27.77</w:t>
            </w:r>
          </w:p>
        </w:tc>
        <w:tc>
          <w:tcPr>
            <w:tcW w:w="340" w:type="dxa"/>
            <w:gridSpan w:val="2"/>
            <w:shd w:val="clear" w:color="auto" w:fill="auto"/>
            <w:vAlign w:val="center"/>
          </w:tcPr>
          <w:p w14:paraId="14F69F5C">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27.77</w:t>
            </w:r>
          </w:p>
        </w:tc>
        <w:tc>
          <w:tcPr>
            <w:tcW w:w="340" w:type="dxa"/>
            <w:shd w:val="clear" w:color="auto" w:fill="auto"/>
            <w:vAlign w:val="center"/>
          </w:tcPr>
          <w:p w14:paraId="0A1262C1">
            <w:pPr>
              <w:keepNext w:val="0"/>
              <w:keepLines w:val="0"/>
              <w:suppressLineNumbers w:val="0"/>
              <w:spacing w:before="0" w:beforeAutospacing="0" w:after="0" w:afterAutospacing="0"/>
              <w:ind w:left="0" w:right="0"/>
              <w:jc w:val="right"/>
              <w:rPr>
                <w:rFonts w:hint="default"/>
                <w:b/>
                <w:sz w:val="18"/>
                <w:szCs w:val="18"/>
              </w:rPr>
            </w:pPr>
          </w:p>
        </w:tc>
      </w:tr>
      <w:tr w14:paraId="0B45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6D9E23C1">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210</w:t>
            </w:r>
          </w:p>
        </w:tc>
        <w:tc>
          <w:tcPr>
            <w:tcW w:w="340" w:type="dxa"/>
            <w:shd w:val="clear" w:color="auto" w:fill="auto"/>
            <w:vAlign w:val="center"/>
          </w:tcPr>
          <w:p w14:paraId="00C19DA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11</w:t>
            </w:r>
          </w:p>
        </w:tc>
        <w:tc>
          <w:tcPr>
            <w:tcW w:w="340" w:type="dxa"/>
            <w:shd w:val="clear" w:color="auto" w:fill="auto"/>
            <w:vAlign w:val="center"/>
          </w:tcPr>
          <w:p w14:paraId="176BB0BC">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01</w:t>
            </w:r>
          </w:p>
        </w:tc>
        <w:tc>
          <w:tcPr>
            <w:tcW w:w="340" w:type="dxa"/>
            <w:shd w:val="clear" w:color="auto" w:fill="auto"/>
            <w:vAlign w:val="center"/>
          </w:tcPr>
          <w:p w14:paraId="4C8C37EA">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8"/>
                <w:szCs w:val="18"/>
              </w:rPr>
              <w:t xml:space="preserve">    行政单位医疗</w:t>
            </w:r>
          </w:p>
        </w:tc>
        <w:tc>
          <w:tcPr>
            <w:tcW w:w="340" w:type="dxa"/>
            <w:shd w:val="clear" w:color="auto" w:fill="auto"/>
            <w:vAlign w:val="center"/>
          </w:tcPr>
          <w:p w14:paraId="6D734DC3">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14.36</w:t>
            </w:r>
          </w:p>
        </w:tc>
        <w:tc>
          <w:tcPr>
            <w:tcW w:w="340" w:type="dxa"/>
            <w:gridSpan w:val="2"/>
            <w:shd w:val="clear" w:color="auto" w:fill="auto"/>
            <w:vAlign w:val="center"/>
          </w:tcPr>
          <w:p w14:paraId="14B674D2">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14.36</w:t>
            </w:r>
          </w:p>
        </w:tc>
        <w:tc>
          <w:tcPr>
            <w:tcW w:w="340" w:type="dxa"/>
            <w:shd w:val="clear" w:color="auto" w:fill="auto"/>
            <w:vAlign w:val="center"/>
          </w:tcPr>
          <w:p w14:paraId="7EEFFBB8">
            <w:pPr>
              <w:keepNext w:val="0"/>
              <w:keepLines w:val="0"/>
              <w:suppressLineNumbers w:val="0"/>
              <w:spacing w:before="0" w:beforeAutospacing="0" w:after="0" w:afterAutospacing="0"/>
              <w:ind w:left="0" w:right="0"/>
              <w:jc w:val="right"/>
              <w:rPr>
                <w:rFonts w:hint="default"/>
                <w:sz w:val="18"/>
                <w:szCs w:val="18"/>
              </w:rPr>
            </w:pPr>
          </w:p>
        </w:tc>
      </w:tr>
      <w:tr w14:paraId="0101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26D2BA1E">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210</w:t>
            </w:r>
          </w:p>
        </w:tc>
        <w:tc>
          <w:tcPr>
            <w:tcW w:w="340" w:type="dxa"/>
            <w:shd w:val="clear" w:color="auto" w:fill="auto"/>
            <w:vAlign w:val="center"/>
          </w:tcPr>
          <w:p w14:paraId="7CA2289F">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11</w:t>
            </w:r>
          </w:p>
        </w:tc>
        <w:tc>
          <w:tcPr>
            <w:tcW w:w="340" w:type="dxa"/>
            <w:shd w:val="clear" w:color="auto" w:fill="auto"/>
            <w:vAlign w:val="center"/>
          </w:tcPr>
          <w:p w14:paraId="2A1D10A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03</w:t>
            </w:r>
          </w:p>
        </w:tc>
        <w:tc>
          <w:tcPr>
            <w:tcW w:w="340" w:type="dxa"/>
            <w:shd w:val="clear" w:color="auto" w:fill="auto"/>
            <w:vAlign w:val="center"/>
          </w:tcPr>
          <w:p w14:paraId="21C8AF14">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8"/>
                <w:szCs w:val="18"/>
              </w:rPr>
              <w:t xml:space="preserve">    公务员医疗补助</w:t>
            </w:r>
          </w:p>
        </w:tc>
        <w:tc>
          <w:tcPr>
            <w:tcW w:w="340" w:type="dxa"/>
            <w:shd w:val="clear" w:color="auto" w:fill="auto"/>
            <w:vAlign w:val="center"/>
          </w:tcPr>
          <w:p w14:paraId="2A2DDDA1">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13.41</w:t>
            </w:r>
          </w:p>
        </w:tc>
        <w:tc>
          <w:tcPr>
            <w:tcW w:w="340" w:type="dxa"/>
            <w:gridSpan w:val="2"/>
            <w:shd w:val="clear" w:color="auto" w:fill="auto"/>
            <w:vAlign w:val="center"/>
          </w:tcPr>
          <w:p w14:paraId="776CBDBB">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13.41</w:t>
            </w:r>
          </w:p>
        </w:tc>
        <w:tc>
          <w:tcPr>
            <w:tcW w:w="340" w:type="dxa"/>
            <w:shd w:val="clear" w:color="auto" w:fill="auto"/>
            <w:vAlign w:val="center"/>
          </w:tcPr>
          <w:p w14:paraId="4FBAC1FC">
            <w:pPr>
              <w:keepNext w:val="0"/>
              <w:keepLines w:val="0"/>
              <w:suppressLineNumbers w:val="0"/>
              <w:spacing w:before="0" w:beforeAutospacing="0" w:after="0" w:afterAutospacing="0"/>
              <w:ind w:left="0" w:right="0"/>
              <w:jc w:val="right"/>
              <w:rPr>
                <w:rFonts w:hint="default"/>
                <w:sz w:val="18"/>
                <w:szCs w:val="18"/>
              </w:rPr>
            </w:pPr>
          </w:p>
        </w:tc>
      </w:tr>
      <w:tr w14:paraId="463F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4531F56B">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8"/>
                <w:szCs w:val="18"/>
              </w:rPr>
              <w:t>221</w:t>
            </w:r>
          </w:p>
        </w:tc>
        <w:tc>
          <w:tcPr>
            <w:tcW w:w="340" w:type="dxa"/>
            <w:shd w:val="clear" w:color="auto" w:fill="auto"/>
            <w:vAlign w:val="center"/>
          </w:tcPr>
          <w:p w14:paraId="6B369003">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5BDF7FBB">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77A54F33">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8"/>
                <w:szCs w:val="18"/>
              </w:rPr>
              <w:t>住房保障支出</w:t>
            </w:r>
          </w:p>
        </w:tc>
        <w:tc>
          <w:tcPr>
            <w:tcW w:w="340" w:type="dxa"/>
            <w:shd w:val="clear" w:color="auto" w:fill="auto"/>
            <w:vAlign w:val="center"/>
          </w:tcPr>
          <w:p w14:paraId="3AEF290D">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22.98</w:t>
            </w:r>
          </w:p>
        </w:tc>
        <w:tc>
          <w:tcPr>
            <w:tcW w:w="340" w:type="dxa"/>
            <w:gridSpan w:val="2"/>
            <w:shd w:val="clear" w:color="auto" w:fill="auto"/>
            <w:vAlign w:val="center"/>
          </w:tcPr>
          <w:p w14:paraId="52F00A38">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22.98</w:t>
            </w:r>
          </w:p>
        </w:tc>
        <w:tc>
          <w:tcPr>
            <w:tcW w:w="340" w:type="dxa"/>
            <w:shd w:val="clear" w:color="auto" w:fill="auto"/>
            <w:vAlign w:val="center"/>
          </w:tcPr>
          <w:p w14:paraId="4E1F213A">
            <w:pPr>
              <w:keepNext w:val="0"/>
              <w:keepLines w:val="0"/>
              <w:suppressLineNumbers w:val="0"/>
              <w:spacing w:before="0" w:beforeAutospacing="0" w:after="0" w:afterAutospacing="0"/>
              <w:ind w:left="0" w:right="0"/>
              <w:jc w:val="right"/>
              <w:rPr>
                <w:rFonts w:hint="default"/>
                <w:b/>
                <w:sz w:val="18"/>
                <w:szCs w:val="18"/>
              </w:rPr>
            </w:pPr>
          </w:p>
        </w:tc>
      </w:tr>
      <w:tr w14:paraId="0B69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7865C767">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8"/>
                <w:szCs w:val="18"/>
              </w:rPr>
              <w:t>221</w:t>
            </w:r>
          </w:p>
        </w:tc>
        <w:tc>
          <w:tcPr>
            <w:tcW w:w="340" w:type="dxa"/>
            <w:shd w:val="clear" w:color="auto" w:fill="auto"/>
            <w:vAlign w:val="center"/>
          </w:tcPr>
          <w:p w14:paraId="2E6B1D08">
            <w:pPr>
              <w:keepNext w:val="0"/>
              <w:keepLines w:val="0"/>
              <w:suppressLineNumbers w:val="0"/>
              <w:spacing w:before="0" w:beforeAutospacing="0" w:after="0" w:afterAutospacing="0"/>
              <w:ind w:left="0" w:right="0"/>
              <w:jc w:val="center"/>
              <w:rPr>
                <w:rFonts w:hint="default" w:ascii="宋体" w:hAnsi="宋体"/>
                <w:b/>
                <w:sz w:val="18"/>
                <w:szCs w:val="18"/>
              </w:rPr>
            </w:pPr>
            <w:r>
              <w:rPr>
                <w:rFonts w:hint="eastAsia" w:ascii="宋体" w:hAnsi="宋体"/>
                <w:b/>
                <w:color w:val="000000"/>
                <w:sz w:val="18"/>
                <w:szCs w:val="18"/>
              </w:rPr>
              <w:t>02</w:t>
            </w:r>
          </w:p>
        </w:tc>
        <w:tc>
          <w:tcPr>
            <w:tcW w:w="340" w:type="dxa"/>
            <w:shd w:val="clear" w:color="auto" w:fill="auto"/>
            <w:vAlign w:val="center"/>
          </w:tcPr>
          <w:p w14:paraId="2C1A9BCC">
            <w:pPr>
              <w:keepNext w:val="0"/>
              <w:keepLines w:val="0"/>
              <w:suppressLineNumbers w:val="0"/>
              <w:spacing w:before="0" w:beforeAutospacing="0" w:after="0" w:afterAutospacing="0"/>
              <w:ind w:left="0" w:right="0"/>
              <w:jc w:val="center"/>
              <w:rPr>
                <w:rFonts w:hint="default" w:ascii="宋体" w:hAnsi="宋体"/>
                <w:b/>
                <w:sz w:val="18"/>
                <w:szCs w:val="18"/>
              </w:rPr>
            </w:pPr>
          </w:p>
        </w:tc>
        <w:tc>
          <w:tcPr>
            <w:tcW w:w="340" w:type="dxa"/>
            <w:shd w:val="clear" w:color="auto" w:fill="auto"/>
            <w:vAlign w:val="center"/>
          </w:tcPr>
          <w:p w14:paraId="1355EB44">
            <w:pPr>
              <w:keepNext w:val="0"/>
              <w:keepLines w:val="0"/>
              <w:suppressLineNumbers w:val="0"/>
              <w:spacing w:before="0" w:beforeAutospacing="0" w:after="0" w:afterAutospacing="0"/>
              <w:ind w:left="0" w:right="0"/>
              <w:jc w:val="left"/>
              <w:rPr>
                <w:rFonts w:hint="default" w:ascii="宋体" w:hAnsi="宋体"/>
                <w:b/>
                <w:sz w:val="18"/>
                <w:szCs w:val="18"/>
              </w:rPr>
            </w:pPr>
            <w:r>
              <w:rPr>
                <w:rFonts w:hint="eastAsia" w:ascii="宋体" w:hAnsi="宋体"/>
                <w:b/>
                <w:color w:val="000000"/>
                <w:sz w:val="18"/>
                <w:szCs w:val="18"/>
              </w:rPr>
              <w:t xml:space="preserve">  住房改革支出</w:t>
            </w:r>
          </w:p>
        </w:tc>
        <w:tc>
          <w:tcPr>
            <w:tcW w:w="340" w:type="dxa"/>
            <w:shd w:val="clear" w:color="auto" w:fill="auto"/>
            <w:vAlign w:val="center"/>
          </w:tcPr>
          <w:p w14:paraId="5024A69E">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22.98</w:t>
            </w:r>
          </w:p>
        </w:tc>
        <w:tc>
          <w:tcPr>
            <w:tcW w:w="340" w:type="dxa"/>
            <w:gridSpan w:val="2"/>
            <w:shd w:val="clear" w:color="auto" w:fill="auto"/>
            <w:vAlign w:val="center"/>
          </w:tcPr>
          <w:p w14:paraId="761CE155">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22.98</w:t>
            </w:r>
          </w:p>
        </w:tc>
        <w:tc>
          <w:tcPr>
            <w:tcW w:w="340" w:type="dxa"/>
            <w:shd w:val="clear" w:color="auto" w:fill="auto"/>
            <w:vAlign w:val="center"/>
          </w:tcPr>
          <w:p w14:paraId="448CADB2">
            <w:pPr>
              <w:keepNext w:val="0"/>
              <w:keepLines w:val="0"/>
              <w:suppressLineNumbers w:val="0"/>
              <w:spacing w:before="0" w:beforeAutospacing="0" w:after="0" w:afterAutospacing="0"/>
              <w:ind w:left="0" w:right="0"/>
              <w:jc w:val="right"/>
              <w:rPr>
                <w:rFonts w:hint="default"/>
                <w:b/>
                <w:sz w:val="18"/>
                <w:szCs w:val="18"/>
              </w:rPr>
            </w:pPr>
          </w:p>
        </w:tc>
      </w:tr>
      <w:tr w14:paraId="093B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7" w:hRule="atLeast"/>
        </w:trPr>
        <w:tc>
          <w:tcPr>
            <w:tcW w:w="340" w:type="dxa"/>
            <w:shd w:val="clear" w:color="auto" w:fill="auto"/>
            <w:vAlign w:val="center"/>
          </w:tcPr>
          <w:p w14:paraId="25EE94B2">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221</w:t>
            </w:r>
          </w:p>
        </w:tc>
        <w:tc>
          <w:tcPr>
            <w:tcW w:w="340" w:type="dxa"/>
            <w:shd w:val="clear" w:color="auto" w:fill="auto"/>
            <w:vAlign w:val="center"/>
          </w:tcPr>
          <w:p w14:paraId="1A5320C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02</w:t>
            </w:r>
          </w:p>
        </w:tc>
        <w:tc>
          <w:tcPr>
            <w:tcW w:w="340" w:type="dxa"/>
            <w:shd w:val="clear" w:color="auto" w:fill="auto"/>
            <w:vAlign w:val="center"/>
          </w:tcPr>
          <w:p w14:paraId="6F901998">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olor w:val="000000"/>
                <w:sz w:val="18"/>
                <w:szCs w:val="18"/>
              </w:rPr>
              <w:t>01</w:t>
            </w:r>
          </w:p>
        </w:tc>
        <w:tc>
          <w:tcPr>
            <w:tcW w:w="340" w:type="dxa"/>
            <w:shd w:val="clear" w:color="auto" w:fill="auto"/>
            <w:vAlign w:val="center"/>
          </w:tcPr>
          <w:p w14:paraId="36B0F9D5">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color w:val="000000"/>
                <w:sz w:val="18"/>
                <w:szCs w:val="18"/>
              </w:rPr>
              <w:t xml:space="preserve">    住房公积金</w:t>
            </w:r>
          </w:p>
        </w:tc>
        <w:tc>
          <w:tcPr>
            <w:tcW w:w="340" w:type="dxa"/>
            <w:shd w:val="clear" w:color="auto" w:fill="auto"/>
            <w:vAlign w:val="center"/>
          </w:tcPr>
          <w:p w14:paraId="0EB646A1">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22.98</w:t>
            </w:r>
          </w:p>
        </w:tc>
        <w:tc>
          <w:tcPr>
            <w:tcW w:w="340" w:type="dxa"/>
            <w:gridSpan w:val="2"/>
            <w:shd w:val="clear" w:color="auto" w:fill="auto"/>
            <w:vAlign w:val="center"/>
          </w:tcPr>
          <w:p w14:paraId="0754B46C">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22.98</w:t>
            </w:r>
          </w:p>
        </w:tc>
        <w:tc>
          <w:tcPr>
            <w:tcW w:w="340" w:type="dxa"/>
            <w:shd w:val="clear" w:color="auto" w:fill="auto"/>
            <w:vAlign w:val="center"/>
          </w:tcPr>
          <w:p w14:paraId="5D51940B">
            <w:pPr>
              <w:keepNext w:val="0"/>
              <w:keepLines w:val="0"/>
              <w:suppressLineNumbers w:val="0"/>
              <w:spacing w:before="0" w:beforeAutospacing="0" w:after="0" w:afterAutospacing="0"/>
              <w:ind w:left="0" w:right="0"/>
              <w:jc w:val="right"/>
              <w:rPr>
                <w:rFonts w:hint="default"/>
                <w:sz w:val="18"/>
                <w:szCs w:val="18"/>
              </w:rPr>
            </w:pPr>
          </w:p>
        </w:tc>
      </w:tr>
    </w:tbl>
    <w:p w14:paraId="0EB557F5">
      <w:pPr>
        <w:widowControl/>
        <w:jc w:val="left"/>
        <w:rPr>
          <w:rFonts w:ascii="仿宋_GB2312" w:eastAsia="仿宋_GB2312"/>
          <w:b/>
          <w:color w:val="000000"/>
          <w:szCs w:val="21"/>
        </w:rPr>
        <w:sectPr>
          <w:pgSz w:w="11906" w:h="16838"/>
          <w:pgMar w:top="1134" w:right="1134" w:bottom="1134" w:left="1134" w:header="851" w:footer="992" w:gutter="0"/>
          <w:cols w:space="425" w:num="1"/>
          <w:docGrid w:type="lines" w:linePitch="312" w:charSpace="0"/>
        </w:sectPr>
      </w:pPr>
    </w:p>
    <w:p w14:paraId="0BED0D76">
      <w:pPr>
        <w:jc w:val="left"/>
        <w:rPr>
          <w:rFonts w:ascii="宋体" w:hAnsi="宋体"/>
          <w:color w:val="000000"/>
          <w:sz w:val="18"/>
          <w:szCs w:val="18"/>
        </w:rPr>
      </w:pPr>
      <w:r>
        <w:rPr>
          <w:rFonts w:hint="eastAsia" w:ascii="宋体" w:hAnsi="宋体"/>
          <w:color w:val="000000"/>
          <w:sz w:val="18"/>
          <w:szCs w:val="18"/>
        </w:rPr>
        <w:t>表4</w:t>
      </w:r>
    </w:p>
    <w:p w14:paraId="59640B77">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财政拨款收支预算总体情况表</w:t>
      </w:r>
    </w:p>
    <w:tbl>
      <w:tblPr>
        <w:tblStyle w:val="8"/>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982"/>
        <w:gridCol w:w="1117"/>
        <w:gridCol w:w="2434"/>
        <w:gridCol w:w="1117"/>
        <w:gridCol w:w="52"/>
        <w:gridCol w:w="1011"/>
        <w:gridCol w:w="108"/>
        <w:gridCol w:w="955"/>
        <w:gridCol w:w="1051"/>
      </w:tblGrid>
      <w:tr w14:paraId="271C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blHeader/>
        </w:trPr>
        <w:tc>
          <w:tcPr>
            <w:tcW w:w="6702" w:type="dxa"/>
            <w:gridSpan w:val="5"/>
            <w:tcBorders>
              <w:top w:val="nil"/>
              <w:left w:val="nil"/>
              <w:right w:val="nil"/>
            </w:tcBorders>
            <w:shd w:val="clear" w:color="auto" w:fill="auto"/>
            <w:vAlign w:val="center"/>
          </w:tcPr>
          <w:p w14:paraId="67DC8517">
            <w:pPr>
              <w:keepNext w:val="0"/>
              <w:keepLines w:val="0"/>
              <w:suppressLineNumbers w:val="0"/>
              <w:spacing w:before="0" w:beforeAutospacing="0" w:after="0" w:afterAutospacing="0"/>
              <w:ind w:left="0" w:right="0"/>
              <w:jc w:val="left"/>
              <w:rPr>
                <w:rFonts w:hint="default"/>
                <w:color w:val="000000"/>
                <w:sz w:val="18"/>
                <w:szCs w:val="18"/>
              </w:rPr>
            </w:pPr>
            <w:r>
              <w:rPr>
                <w:rFonts w:hint="eastAsia"/>
                <w:color w:val="000000"/>
                <w:sz w:val="18"/>
                <w:szCs w:val="18"/>
              </w:rPr>
              <w:t>编制部门：中国民主同盟新疆维吾尔自治区委员会</w:t>
            </w:r>
          </w:p>
        </w:tc>
        <w:tc>
          <w:tcPr>
            <w:tcW w:w="1119" w:type="dxa"/>
            <w:gridSpan w:val="2"/>
            <w:tcBorders>
              <w:top w:val="nil"/>
              <w:left w:val="nil"/>
              <w:right w:val="nil"/>
            </w:tcBorders>
            <w:shd w:val="clear" w:color="auto" w:fill="auto"/>
          </w:tcPr>
          <w:p w14:paraId="261B2CB4">
            <w:pPr>
              <w:keepNext w:val="0"/>
              <w:keepLines w:val="0"/>
              <w:suppressLineNumbers w:val="0"/>
              <w:spacing w:before="0" w:beforeAutospacing="0" w:after="0" w:afterAutospacing="0"/>
              <w:ind w:left="0" w:right="0"/>
              <w:jc w:val="right"/>
              <w:rPr>
                <w:rFonts w:hint="default"/>
                <w:color w:val="000000"/>
                <w:sz w:val="18"/>
                <w:szCs w:val="18"/>
              </w:rPr>
            </w:pPr>
          </w:p>
        </w:tc>
        <w:tc>
          <w:tcPr>
            <w:tcW w:w="2006" w:type="dxa"/>
            <w:gridSpan w:val="2"/>
            <w:tcBorders>
              <w:top w:val="nil"/>
              <w:left w:val="nil"/>
              <w:right w:val="nil"/>
            </w:tcBorders>
            <w:shd w:val="clear" w:color="auto" w:fill="auto"/>
            <w:vAlign w:val="center"/>
          </w:tcPr>
          <w:p w14:paraId="45F9EEC2">
            <w:pPr>
              <w:keepNext w:val="0"/>
              <w:keepLines w:val="0"/>
              <w:suppressLineNumbers w:val="0"/>
              <w:spacing w:before="0" w:beforeAutospacing="0" w:after="0" w:afterAutospacing="0"/>
              <w:ind w:left="0" w:right="0"/>
              <w:jc w:val="right"/>
              <w:rPr>
                <w:rFonts w:hint="default"/>
                <w:color w:val="000000"/>
                <w:sz w:val="18"/>
                <w:szCs w:val="18"/>
              </w:rPr>
            </w:pPr>
            <w:r>
              <w:rPr>
                <w:rFonts w:hint="eastAsia"/>
                <w:color w:val="000000"/>
                <w:sz w:val="18"/>
                <w:szCs w:val="18"/>
              </w:rPr>
              <w:t>单位：万元</w:t>
            </w:r>
          </w:p>
        </w:tc>
      </w:tr>
      <w:tr w14:paraId="4BBD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blHeader/>
        </w:trPr>
        <w:tc>
          <w:tcPr>
            <w:tcW w:w="3099" w:type="dxa"/>
            <w:gridSpan w:val="2"/>
            <w:shd w:val="clear" w:color="auto" w:fill="auto"/>
            <w:vAlign w:val="center"/>
          </w:tcPr>
          <w:p w14:paraId="065A4147">
            <w:pPr>
              <w:keepNext w:val="0"/>
              <w:keepLines w:val="0"/>
              <w:suppressLineNumbers w:val="0"/>
              <w:spacing w:before="0" w:beforeAutospacing="0" w:after="0" w:afterAutospacing="0"/>
              <w:ind w:left="0" w:right="0"/>
              <w:jc w:val="center"/>
              <w:rPr>
                <w:rFonts w:hint="default"/>
                <w:b/>
                <w:color w:val="000000"/>
                <w:sz w:val="18"/>
                <w:szCs w:val="18"/>
              </w:rPr>
            </w:pPr>
            <w:r>
              <w:rPr>
                <w:rFonts w:hint="eastAsia"/>
                <w:b/>
                <w:color w:val="000000"/>
                <w:sz w:val="18"/>
                <w:szCs w:val="18"/>
              </w:rPr>
              <w:t>财政拨款收入</w:t>
            </w:r>
          </w:p>
        </w:tc>
        <w:tc>
          <w:tcPr>
            <w:tcW w:w="6728" w:type="dxa"/>
            <w:gridSpan w:val="7"/>
            <w:shd w:val="clear" w:color="auto" w:fill="auto"/>
            <w:vAlign w:val="center"/>
          </w:tcPr>
          <w:p w14:paraId="093CFE8A">
            <w:pPr>
              <w:keepNext w:val="0"/>
              <w:keepLines w:val="0"/>
              <w:suppressLineNumbers w:val="0"/>
              <w:spacing w:before="0" w:beforeAutospacing="0" w:after="0" w:afterAutospacing="0"/>
              <w:ind w:left="0" w:right="0"/>
              <w:jc w:val="center"/>
              <w:rPr>
                <w:rFonts w:hint="default"/>
                <w:b/>
                <w:color w:val="000000"/>
                <w:sz w:val="18"/>
                <w:szCs w:val="18"/>
              </w:rPr>
            </w:pPr>
            <w:r>
              <w:rPr>
                <w:rFonts w:hint="eastAsia"/>
                <w:b/>
                <w:color w:val="000000"/>
                <w:sz w:val="18"/>
                <w:szCs w:val="18"/>
              </w:rPr>
              <w:t>财政拨款支出</w:t>
            </w:r>
          </w:p>
        </w:tc>
      </w:tr>
      <w:tr w14:paraId="53E4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blHeader/>
        </w:trPr>
        <w:tc>
          <w:tcPr>
            <w:tcW w:w="1982" w:type="dxa"/>
            <w:shd w:val="clear" w:color="auto" w:fill="auto"/>
            <w:vAlign w:val="center"/>
          </w:tcPr>
          <w:p w14:paraId="20026FB9">
            <w:pPr>
              <w:keepNext w:val="0"/>
              <w:keepLines w:val="0"/>
              <w:suppressLineNumbers w:val="0"/>
              <w:spacing w:before="0" w:beforeAutospacing="0" w:after="0" w:afterAutospacing="0"/>
              <w:ind w:left="0" w:right="0"/>
              <w:jc w:val="center"/>
              <w:rPr>
                <w:rFonts w:hint="default"/>
                <w:color w:val="000000"/>
                <w:sz w:val="18"/>
                <w:szCs w:val="18"/>
              </w:rPr>
            </w:pPr>
            <w:r>
              <w:rPr>
                <w:rFonts w:hint="eastAsia"/>
                <w:b/>
                <w:color w:val="000000"/>
                <w:sz w:val="18"/>
                <w:szCs w:val="18"/>
              </w:rPr>
              <w:t>项目</w:t>
            </w:r>
          </w:p>
        </w:tc>
        <w:tc>
          <w:tcPr>
            <w:tcW w:w="1117" w:type="dxa"/>
            <w:shd w:val="clear" w:color="auto" w:fill="auto"/>
            <w:vAlign w:val="center"/>
          </w:tcPr>
          <w:p w14:paraId="4E87B352">
            <w:pPr>
              <w:keepNext w:val="0"/>
              <w:keepLines w:val="0"/>
              <w:suppressLineNumbers w:val="0"/>
              <w:spacing w:before="0" w:beforeAutospacing="0" w:after="0" w:afterAutospacing="0"/>
              <w:ind w:left="0" w:right="0"/>
              <w:jc w:val="center"/>
              <w:rPr>
                <w:rFonts w:hint="default"/>
                <w:color w:val="000000"/>
                <w:sz w:val="18"/>
                <w:szCs w:val="18"/>
              </w:rPr>
            </w:pPr>
            <w:r>
              <w:rPr>
                <w:rFonts w:hint="eastAsia"/>
                <w:b/>
                <w:color w:val="000000"/>
                <w:sz w:val="18"/>
                <w:szCs w:val="18"/>
              </w:rPr>
              <w:t>合计</w:t>
            </w:r>
          </w:p>
        </w:tc>
        <w:tc>
          <w:tcPr>
            <w:tcW w:w="2434" w:type="dxa"/>
            <w:shd w:val="clear" w:color="auto" w:fill="auto"/>
            <w:vAlign w:val="center"/>
          </w:tcPr>
          <w:p w14:paraId="71BE24EB">
            <w:pPr>
              <w:keepNext w:val="0"/>
              <w:keepLines w:val="0"/>
              <w:suppressLineNumbers w:val="0"/>
              <w:spacing w:before="0" w:beforeAutospacing="0" w:after="0" w:afterAutospacing="0"/>
              <w:ind w:left="0" w:right="0"/>
              <w:jc w:val="center"/>
              <w:rPr>
                <w:rFonts w:hint="default"/>
                <w:color w:val="000000"/>
                <w:sz w:val="18"/>
                <w:szCs w:val="18"/>
              </w:rPr>
            </w:pPr>
            <w:r>
              <w:rPr>
                <w:rFonts w:hint="eastAsia"/>
                <w:b/>
                <w:color w:val="000000"/>
                <w:sz w:val="18"/>
                <w:szCs w:val="18"/>
              </w:rPr>
              <w:t>支出功能分类</w:t>
            </w:r>
          </w:p>
        </w:tc>
        <w:tc>
          <w:tcPr>
            <w:tcW w:w="1117" w:type="dxa"/>
            <w:shd w:val="clear" w:color="auto" w:fill="auto"/>
            <w:vAlign w:val="center"/>
          </w:tcPr>
          <w:p w14:paraId="55CC812F">
            <w:pPr>
              <w:keepNext w:val="0"/>
              <w:keepLines w:val="0"/>
              <w:suppressLineNumbers w:val="0"/>
              <w:spacing w:before="0" w:beforeAutospacing="0" w:after="0" w:afterAutospacing="0"/>
              <w:ind w:left="0" w:right="0"/>
              <w:jc w:val="center"/>
              <w:rPr>
                <w:rFonts w:hint="default"/>
                <w:color w:val="000000"/>
                <w:sz w:val="18"/>
                <w:szCs w:val="18"/>
              </w:rPr>
            </w:pPr>
            <w:r>
              <w:rPr>
                <w:rFonts w:hint="eastAsia"/>
                <w:b/>
                <w:color w:val="000000"/>
                <w:sz w:val="18"/>
                <w:szCs w:val="18"/>
              </w:rPr>
              <w:t>合计</w:t>
            </w:r>
          </w:p>
        </w:tc>
        <w:tc>
          <w:tcPr>
            <w:tcW w:w="1063" w:type="dxa"/>
            <w:gridSpan w:val="2"/>
            <w:shd w:val="clear" w:color="auto" w:fill="auto"/>
            <w:vAlign w:val="center"/>
          </w:tcPr>
          <w:p w14:paraId="67673C34">
            <w:pPr>
              <w:keepNext w:val="0"/>
              <w:keepLines w:val="0"/>
              <w:suppressLineNumbers w:val="0"/>
              <w:spacing w:before="0" w:beforeAutospacing="0" w:after="0" w:afterAutospacing="0"/>
              <w:ind w:left="0" w:right="0"/>
              <w:jc w:val="center"/>
              <w:rPr>
                <w:rFonts w:hint="default"/>
                <w:color w:val="000000"/>
                <w:sz w:val="18"/>
                <w:szCs w:val="18"/>
              </w:rPr>
            </w:pPr>
            <w:r>
              <w:rPr>
                <w:rFonts w:hint="eastAsia"/>
                <w:b/>
                <w:color w:val="000000"/>
                <w:sz w:val="18"/>
                <w:szCs w:val="18"/>
              </w:rPr>
              <w:t>一般公共预算</w:t>
            </w:r>
          </w:p>
        </w:tc>
        <w:tc>
          <w:tcPr>
            <w:tcW w:w="1063" w:type="dxa"/>
            <w:gridSpan w:val="2"/>
            <w:shd w:val="clear" w:color="auto" w:fill="auto"/>
            <w:vAlign w:val="center"/>
          </w:tcPr>
          <w:p w14:paraId="791E1FFB">
            <w:pPr>
              <w:keepNext w:val="0"/>
              <w:keepLines w:val="0"/>
              <w:suppressLineNumbers w:val="0"/>
              <w:spacing w:before="0" w:beforeAutospacing="0" w:after="0" w:afterAutospacing="0"/>
              <w:ind w:left="0" w:right="0"/>
              <w:jc w:val="center"/>
              <w:rPr>
                <w:rFonts w:hint="default"/>
                <w:color w:val="000000"/>
                <w:sz w:val="18"/>
                <w:szCs w:val="18"/>
              </w:rPr>
            </w:pPr>
            <w:r>
              <w:rPr>
                <w:rFonts w:hint="eastAsia"/>
                <w:b/>
                <w:color w:val="000000"/>
                <w:sz w:val="18"/>
                <w:szCs w:val="18"/>
              </w:rPr>
              <w:t>政府性基金预算</w:t>
            </w:r>
          </w:p>
        </w:tc>
        <w:tc>
          <w:tcPr>
            <w:tcW w:w="1051" w:type="dxa"/>
            <w:shd w:val="clear" w:color="auto" w:fill="auto"/>
            <w:vAlign w:val="center"/>
          </w:tcPr>
          <w:p w14:paraId="1E893861">
            <w:pPr>
              <w:keepNext w:val="0"/>
              <w:keepLines w:val="0"/>
              <w:suppressLineNumbers w:val="0"/>
              <w:spacing w:before="0" w:beforeAutospacing="0" w:after="0" w:afterAutospacing="0"/>
              <w:ind w:left="0" w:right="0"/>
              <w:jc w:val="center"/>
              <w:rPr>
                <w:rFonts w:hint="default"/>
                <w:color w:val="000000"/>
                <w:sz w:val="18"/>
                <w:szCs w:val="18"/>
              </w:rPr>
            </w:pPr>
            <w:r>
              <w:rPr>
                <w:rFonts w:hint="eastAsia"/>
                <w:b/>
                <w:color w:val="000000"/>
                <w:sz w:val="18"/>
                <w:szCs w:val="18"/>
              </w:rPr>
              <w:t>国有资本经营预算</w:t>
            </w:r>
          </w:p>
        </w:tc>
      </w:tr>
      <w:tr w14:paraId="62B8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1BC85492">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b/>
                <w:color w:val="000000"/>
                <w:sz w:val="18"/>
                <w:szCs w:val="18"/>
              </w:rPr>
              <w:t>一、财政拨款（补助）</w:t>
            </w:r>
          </w:p>
        </w:tc>
        <w:tc>
          <w:tcPr>
            <w:tcW w:w="1117" w:type="dxa"/>
            <w:shd w:val="clear" w:color="auto" w:fill="auto"/>
          </w:tcPr>
          <w:p w14:paraId="21037926">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eastAsia" w:ascii="宋体" w:hAnsi="宋体"/>
                <w:b/>
                <w:color w:val="000000"/>
                <w:sz w:val="18"/>
                <w:szCs w:val="18"/>
              </w:rPr>
              <w:t>383.35</w:t>
            </w:r>
          </w:p>
        </w:tc>
        <w:tc>
          <w:tcPr>
            <w:tcW w:w="2434" w:type="dxa"/>
            <w:shd w:val="clear" w:color="auto" w:fill="auto"/>
            <w:vAlign w:val="center"/>
          </w:tcPr>
          <w:p w14:paraId="5ED9DE58">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201 一般公共服务支出</w:t>
            </w:r>
          </w:p>
        </w:tc>
        <w:tc>
          <w:tcPr>
            <w:tcW w:w="1117" w:type="dxa"/>
            <w:shd w:val="clear" w:color="auto" w:fill="auto"/>
          </w:tcPr>
          <w:p w14:paraId="243363BF">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eastAsia" w:ascii="宋体" w:hAnsi="宋体"/>
                <w:color w:val="000000"/>
                <w:sz w:val="18"/>
                <w:szCs w:val="18"/>
              </w:rPr>
              <w:t>255.13</w:t>
            </w:r>
          </w:p>
        </w:tc>
        <w:tc>
          <w:tcPr>
            <w:tcW w:w="1063" w:type="dxa"/>
            <w:gridSpan w:val="2"/>
            <w:shd w:val="clear" w:color="auto" w:fill="auto"/>
          </w:tcPr>
          <w:p w14:paraId="1A4EF5E0">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eastAsia" w:ascii="宋体" w:hAnsi="宋体"/>
                <w:color w:val="000000"/>
                <w:sz w:val="18"/>
                <w:szCs w:val="18"/>
              </w:rPr>
              <w:t>255.13</w:t>
            </w:r>
          </w:p>
        </w:tc>
        <w:tc>
          <w:tcPr>
            <w:tcW w:w="1063" w:type="dxa"/>
            <w:gridSpan w:val="2"/>
            <w:shd w:val="clear" w:color="auto" w:fill="auto"/>
          </w:tcPr>
          <w:p w14:paraId="3B463A9E">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tcPr>
          <w:p w14:paraId="69DB86FC">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4E0D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0135FAE7">
            <w:pPr>
              <w:keepNext w:val="0"/>
              <w:keepLines w:val="0"/>
              <w:suppressLineNumbers w:val="0"/>
              <w:spacing w:before="0" w:beforeAutospacing="0" w:after="0" w:afterAutospacing="0"/>
              <w:ind w:left="0" w:right="0" w:firstLine="360" w:firstLineChars="200"/>
              <w:rPr>
                <w:rFonts w:hint="default" w:ascii="宋体" w:hAnsi="宋体" w:cs="宋体"/>
                <w:color w:val="000000"/>
                <w:sz w:val="18"/>
                <w:szCs w:val="18"/>
              </w:rPr>
            </w:pPr>
            <w:r>
              <w:rPr>
                <w:rFonts w:hint="eastAsia"/>
                <w:color w:val="000000"/>
                <w:sz w:val="18"/>
                <w:szCs w:val="18"/>
              </w:rPr>
              <w:t>一般公共预算</w:t>
            </w:r>
          </w:p>
        </w:tc>
        <w:tc>
          <w:tcPr>
            <w:tcW w:w="1117" w:type="dxa"/>
            <w:shd w:val="clear" w:color="auto" w:fill="auto"/>
          </w:tcPr>
          <w:p w14:paraId="6EF40C17">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eastAsia" w:ascii="宋体" w:hAnsi="宋体"/>
                <w:color w:val="000000"/>
                <w:sz w:val="18"/>
                <w:szCs w:val="18"/>
              </w:rPr>
              <w:t>383.35</w:t>
            </w:r>
          </w:p>
        </w:tc>
        <w:tc>
          <w:tcPr>
            <w:tcW w:w="2434" w:type="dxa"/>
            <w:shd w:val="clear" w:color="auto" w:fill="auto"/>
            <w:vAlign w:val="center"/>
          </w:tcPr>
          <w:p w14:paraId="2CAE28EF">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202 外交支出</w:t>
            </w:r>
          </w:p>
        </w:tc>
        <w:tc>
          <w:tcPr>
            <w:tcW w:w="1117" w:type="dxa"/>
            <w:shd w:val="clear" w:color="auto" w:fill="auto"/>
          </w:tcPr>
          <w:p w14:paraId="736E7B60">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tcPr>
          <w:p w14:paraId="7BF952D0">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tcPr>
          <w:p w14:paraId="520D9A5B">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tcPr>
          <w:p w14:paraId="244A6972">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2636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536B28DC">
            <w:pPr>
              <w:keepNext w:val="0"/>
              <w:keepLines w:val="0"/>
              <w:suppressLineNumbers w:val="0"/>
              <w:spacing w:before="0" w:beforeAutospacing="0" w:after="0" w:afterAutospacing="0"/>
              <w:ind w:left="0" w:right="0" w:firstLine="360" w:firstLineChars="200"/>
              <w:rPr>
                <w:rFonts w:hint="default" w:ascii="宋体" w:hAnsi="宋体" w:cs="宋体"/>
                <w:color w:val="000000"/>
                <w:sz w:val="18"/>
                <w:szCs w:val="18"/>
              </w:rPr>
            </w:pPr>
            <w:r>
              <w:rPr>
                <w:rFonts w:hint="eastAsia"/>
                <w:color w:val="000000"/>
                <w:sz w:val="18"/>
                <w:szCs w:val="18"/>
              </w:rPr>
              <w:t>政府性基金预算</w:t>
            </w:r>
          </w:p>
        </w:tc>
        <w:tc>
          <w:tcPr>
            <w:tcW w:w="1117" w:type="dxa"/>
            <w:shd w:val="clear" w:color="auto" w:fill="auto"/>
          </w:tcPr>
          <w:p w14:paraId="3FAFCC8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2434" w:type="dxa"/>
            <w:shd w:val="clear" w:color="auto" w:fill="auto"/>
            <w:vAlign w:val="center"/>
          </w:tcPr>
          <w:p w14:paraId="5378A648">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203 国防支出</w:t>
            </w:r>
          </w:p>
        </w:tc>
        <w:tc>
          <w:tcPr>
            <w:tcW w:w="1117" w:type="dxa"/>
            <w:shd w:val="clear" w:color="auto" w:fill="auto"/>
            <w:vAlign w:val="center"/>
          </w:tcPr>
          <w:p w14:paraId="26FA73F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79FE91DE">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53AF3466">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244D8D50">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0E7F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73785FD1">
            <w:pPr>
              <w:keepNext w:val="0"/>
              <w:keepLines w:val="0"/>
              <w:suppressLineNumbers w:val="0"/>
              <w:spacing w:before="0" w:beforeAutospacing="0" w:after="0" w:afterAutospacing="0"/>
              <w:ind w:left="0" w:right="0" w:firstLine="360" w:firstLineChars="200"/>
              <w:rPr>
                <w:rFonts w:hint="default" w:ascii="宋体" w:hAnsi="宋体" w:cs="宋体"/>
                <w:color w:val="000000"/>
                <w:sz w:val="18"/>
                <w:szCs w:val="18"/>
              </w:rPr>
            </w:pPr>
            <w:r>
              <w:rPr>
                <w:rFonts w:hint="eastAsia"/>
                <w:color w:val="000000"/>
                <w:sz w:val="18"/>
                <w:szCs w:val="18"/>
              </w:rPr>
              <w:t>国有资本经营预算</w:t>
            </w:r>
          </w:p>
        </w:tc>
        <w:tc>
          <w:tcPr>
            <w:tcW w:w="1117" w:type="dxa"/>
            <w:shd w:val="clear" w:color="auto" w:fill="auto"/>
          </w:tcPr>
          <w:p w14:paraId="3D54F472">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2434" w:type="dxa"/>
            <w:shd w:val="clear" w:color="auto" w:fill="auto"/>
            <w:vAlign w:val="center"/>
          </w:tcPr>
          <w:p w14:paraId="251C538C">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204 公共安全支出</w:t>
            </w:r>
          </w:p>
        </w:tc>
        <w:tc>
          <w:tcPr>
            <w:tcW w:w="1117" w:type="dxa"/>
            <w:shd w:val="clear" w:color="auto" w:fill="auto"/>
            <w:vAlign w:val="center"/>
          </w:tcPr>
          <w:p w14:paraId="02BD8154">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7C952DC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2A42F5B8">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70738F24">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1AD2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6A632BFF">
            <w:pPr>
              <w:keepNext w:val="0"/>
              <w:keepLines w:val="0"/>
              <w:suppressLineNumbers w:val="0"/>
              <w:spacing w:before="0" w:beforeAutospacing="0" w:after="0" w:afterAutospacing="0"/>
              <w:ind w:left="0" w:right="0"/>
              <w:rPr>
                <w:rFonts w:hint="default" w:ascii="宋体" w:hAnsi="宋体" w:cs="宋体"/>
                <w:color w:val="000000"/>
                <w:sz w:val="18"/>
                <w:szCs w:val="18"/>
              </w:rPr>
            </w:pPr>
          </w:p>
        </w:tc>
        <w:tc>
          <w:tcPr>
            <w:tcW w:w="1117" w:type="dxa"/>
            <w:shd w:val="clear" w:color="auto" w:fill="auto"/>
          </w:tcPr>
          <w:p w14:paraId="337D9E15">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3C65C332">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205 教育支出</w:t>
            </w:r>
          </w:p>
        </w:tc>
        <w:tc>
          <w:tcPr>
            <w:tcW w:w="1117" w:type="dxa"/>
            <w:shd w:val="clear" w:color="auto" w:fill="auto"/>
            <w:vAlign w:val="center"/>
          </w:tcPr>
          <w:p w14:paraId="047BA5A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661DFBD4">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4FFB3F5A">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2CB42BDF">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158D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4DFF220B">
            <w:pPr>
              <w:keepNext w:val="0"/>
              <w:keepLines w:val="0"/>
              <w:suppressLineNumbers w:val="0"/>
              <w:spacing w:before="0" w:beforeAutospacing="0" w:after="0" w:afterAutospacing="0"/>
              <w:ind w:left="0" w:right="0"/>
              <w:rPr>
                <w:rFonts w:hint="default" w:ascii="宋体" w:hAnsi="宋体" w:cs="宋体"/>
                <w:color w:val="000000"/>
                <w:sz w:val="18"/>
                <w:szCs w:val="18"/>
              </w:rPr>
            </w:pPr>
          </w:p>
        </w:tc>
        <w:tc>
          <w:tcPr>
            <w:tcW w:w="1117" w:type="dxa"/>
            <w:shd w:val="clear" w:color="auto" w:fill="auto"/>
          </w:tcPr>
          <w:p w14:paraId="25F8E064">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2832CFF5">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206 科学技术支出</w:t>
            </w:r>
          </w:p>
        </w:tc>
        <w:tc>
          <w:tcPr>
            <w:tcW w:w="1117" w:type="dxa"/>
            <w:shd w:val="clear" w:color="auto" w:fill="auto"/>
            <w:vAlign w:val="center"/>
          </w:tcPr>
          <w:p w14:paraId="2D06A470">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7A4AB1FA">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3B900D90">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2B37B529">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5C70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74E3A036">
            <w:pPr>
              <w:keepNext w:val="0"/>
              <w:keepLines w:val="0"/>
              <w:suppressLineNumbers w:val="0"/>
              <w:spacing w:before="0" w:beforeAutospacing="0" w:after="0" w:afterAutospacing="0"/>
              <w:ind w:left="0" w:right="0"/>
              <w:rPr>
                <w:rFonts w:hint="default" w:ascii="宋体" w:hAnsi="宋体" w:cs="宋体"/>
                <w:color w:val="000000"/>
                <w:sz w:val="18"/>
                <w:szCs w:val="18"/>
              </w:rPr>
            </w:pPr>
          </w:p>
        </w:tc>
        <w:tc>
          <w:tcPr>
            <w:tcW w:w="1117" w:type="dxa"/>
            <w:shd w:val="clear" w:color="auto" w:fill="auto"/>
          </w:tcPr>
          <w:p w14:paraId="5ABE65A2">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7B363028">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207 文化旅游体育与传媒支出</w:t>
            </w:r>
          </w:p>
        </w:tc>
        <w:tc>
          <w:tcPr>
            <w:tcW w:w="1117" w:type="dxa"/>
            <w:shd w:val="clear" w:color="auto" w:fill="auto"/>
            <w:vAlign w:val="center"/>
          </w:tcPr>
          <w:p w14:paraId="2445AC0C">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184DE652">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20AFDB84">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7C1111F0">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3514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4AA68006">
            <w:pPr>
              <w:keepNext w:val="0"/>
              <w:keepLines w:val="0"/>
              <w:suppressLineNumbers w:val="0"/>
              <w:spacing w:before="0" w:beforeAutospacing="0" w:after="0" w:afterAutospacing="0"/>
              <w:ind w:left="0" w:right="0"/>
              <w:rPr>
                <w:rFonts w:hint="default" w:ascii="宋体" w:hAnsi="宋体" w:cs="宋体"/>
                <w:color w:val="000000"/>
                <w:sz w:val="18"/>
                <w:szCs w:val="18"/>
              </w:rPr>
            </w:pPr>
          </w:p>
        </w:tc>
        <w:tc>
          <w:tcPr>
            <w:tcW w:w="1117" w:type="dxa"/>
            <w:shd w:val="clear" w:color="auto" w:fill="auto"/>
          </w:tcPr>
          <w:p w14:paraId="0EF73741">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07D055D1">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208 社会保障和就业支出</w:t>
            </w:r>
          </w:p>
        </w:tc>
        <w:tc>
          <w:tcPr>
            <w:tcW w:w="1117" w:type="dxa"/>
            <w:shd w:val="clear" w:color="auto" w:fill="auto"/>
            <w:vAlign w:val="center"/>
          </w:tcPr>
          <w:p w14:paraId="66BEEC1D">
            <w:pPr>
              <w:keepNext w:val="0"/>
              <w:keepLines w:val="0"/>
              <w:suppressLineNumbers w:val="0"/>
              <w:spacing w:before="0" w:beforeAutospacing="0" w:after="0" w:afterAutospacing="0"/>
              <w:ind w:left="0" w:right="0"/>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77.47</w:t>
            </w:r>
          </w:p>
        </w:tc>
        <w:tc>
          <w:tcPr>
            <w:tcW w:w="1063" w:type="dxa"/>
            <w:gridSpan w:val="2"/>
            <w:shd w:val="clear" w:color="auto" w:fill="auto"/>
            <w:vAlign w:val="center"/>
          </w:tcPr>
          <w:p w14:paraId="1CCCCE07">
            <w:pPr>
              <w:keepNext w:val="0"/>
              <w:keepLines w:val="0"/>
              <w:suppressLineNumbers w:val="0"/>
              <w:spacing w:before="0" w:beforeAutospacing="0" w:after="0" w:afterAutospacing="0"/>
              <w:ind w:left="0" w:right="0"/>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77.47</w:t>
            </w:r>
          </w:p>
        </w:tc>
        <w:tc>
          <w:tcPr>
            <w:tcW w:w="1063" w:type="dxa"/>
            <w:gridSpan w:val="2"/>
            <w:shd w:val="clear" w:color="auto" w:fill="auto"/>
            <w:vAlign w:val="center"/>
          </w:tcPr>
          <w:p w14:paraId="415476A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547A3ECF">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5DD4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vAlign w:val="center"/>
          </w:tcPr>
          <w:p w14:paraId="0E7DE465">
            <w:pPr>
              <w:keepNext w:val="0"/>
              <w:keepLines w:val="0"/>
              <w:suppressLineNumbers w:val="0"/>
              <w:spacing w:before="0" w:beforeAutospacing="0" w:after="0" w:afterAutospacing="0"/>
              <w:ind w:left="0" w:right="0"/>
              <w:rPr>
                <w:rFonts w:hint="default" w:ascii="宋体" w:hAnsi="宋体" w:cs="宋体"/>
                <w:color w:val="000000"/>
                <w:sz w:val="18"/>
                <w:szCs w:val="18"/>
              </w:rPr>
            </w:pPr>
          </w:p>
        </w:tc>
        <w:tc>
          <w:tcPr>
            <w:tcW w:w="1117" w:type="dxa"/>
            <w:shd w:val="clear" w:color="auto" w:fill="auto"/>
          </w:tcPr>
          <w:p w14:paraId="73C379F8">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4F33A43A">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209 社会保险基金支出</w:t>
            </w:r>
          </w:p>
        </w:tc>
        <w:tc>
          <w:tcPr>
            <w:tcW w:w="1117" w:type="dxa"/>
            <w:shd w:val="clear" w:color="auto" w:fill="auto"/>
            <w:vAlign w:val="center"/>
          </w:tcPr>
          <w:p w14:paraId="41D7624E">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758AA959">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1D30827D">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159FFAF1">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7F8B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97" w:hRule="atLeast"/>
        </w:trPr>
        <w:tc>
          <w:tcPr>
            <w:tcW w:w="1982" w:type="dxa"/>
            <w:shd w:val="clear" w:color="auto" w:fill="auto"/>
          </w:tcPr>
          <w:p w14:paraId="2ABF21C1">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693E914C">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2FEE296E">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210 卫生健康支出</w:t>
            </w:r>
          </w:p>
        </w:tc>
        <w:tc>
          <w:tcPr>
            <w:tcW w:w="1117" w:type="dxa"/>
            <w:shd w:val="clear" w:color="auto" w:fill="auto"/>
            <w:vAlign w:val="center"/>
          </w:tcPr>
          <w:p w14:paraId="24C1EE2C">
            <w:pPr>
              <w:keepNext w:val="0"/>
              <w:keepLines w:val="0"/>
              <w:suppressLineNumbers w:val="0"/>
              <w:spacing w:before="0" w:beforeAutospacing="0" w:after="0" w:afterAutospacing="0"/>
              <w:ind w:left="0" w:right="0"/>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27.77</w:t>
            </w:r>
          </w:p>
        </w:tc>
        <w:tc>
          <w:tcPr>
            <w:tcW w:w="1063" w:type="dxa"/>
            <w:gridSpan w:val="2"/>
            <w:shd w:val="clear" w:color="auto" w:fill="auto"/>
            <w:vAlign w:val="center"/>
          </w:tcPr>
          <w:p w14:paraId="539BCD2D">
            <w:pPr>
              <w:keepNext w:val="0"/>
              <w:keepLines w:val="0"/>
              <w:suppressLineNumbers w:val="0"/>
              <w:spacing w:before="0" w:beforeAutospacing="0" w:after="0" w:afterAutospacing="0"/>
              <w:ind w:left="0" w:right="0"/>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27.77</w:t>
            </w:r>
          </w:p>
        </w:tc>
        <w:tc>
          <w:tcPr>
            <w:tcW w:w="1063" w:type="dxa"/>
            <w:gridSpan w:val="2"/>
            <w:shd w:val="clear" w:color="auto" w:fill="auto"/>
            <w:vAlign w:val="center"/>
          </w:tcPr>
          <w:p w14:paraId="6EE76D7F">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430CCC18">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55F4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579A96B8">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7EFDC9A5">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3EC6A9AE">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211 节能环保支出</w:t>
            </w:r>
          </w:p>
        </w:tc>
        <w:tc>
          <w:tcPr>
            <w:tcW w:w="1117" w:type="dxa"/>
            <w:shd w:val="clear" w:color="auto" w:fill="auto"/>
            <w:vAlign w:val="center"/>
          </w:tcPr>
          <w:p w14:paraId="5B841CC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14C73D2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15D2038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09A5DD33">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150E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50E3BD8B">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58D215CF">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494F7FC3">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212 城乡社区支出</w:t>
            </w:r>
          </w:p>
        </w:tc>
        <w:tc>
          <w:tcPr>
            <w:tcW w:w="1117" w:type="dxa"/>
            <w:shd w:val="clear" w:color="auto" w:fill="auto"/>
            <w:vAlign w:val="center"/>
          </w:tcPr>
          <w:p w14:paraId="45048C7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02DA6A9B">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64CBC44F">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535DBB33">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5D1C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2673DD32">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137B7677">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2C9C3A39">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213 农林水支出</w:t>
            </w:r>
          </w:p>
        </w:tc>
        <w:tc>
          <w:tcPr>
            <w:tcW w:w="1117" w:type="dxa"/>
            <w:shd w:val="clear" w:color="auto" w:fill="auto"/>
            <w:vAlign w:val="center"/>
          </w:tcPr>
          <w:p w14:paraId="35747428">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7F54BFA6">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646AF27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2078CB4B">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0DE9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6FCC1E41">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2E981AA9">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7852F0A4">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214 交通运输支出</w:t>
            </w:r>
          </w:p>
        </w:tc>
        <w:tc>
          <w:tcPr>
            <w:tcW w:w="1117" w:type="dxa"/>
            <w:shd w:val="clear" w:color="auto" w:fill="auto"/>
            <w:vAlign w:val="center"/>
          </w:tcPr>
          <w:p w14:paraId="225B6982">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16ECA37E">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372895B9">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0C32791B">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3B69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77FE133">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6EA792BD">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06592814">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215 资源勘探工业信息等支出</w:t>
            </w:r>
          </w:p>
        </w:tc>
        <w:tc>
          <w:tcPr>
            <w:tcW w:w="1117" w:type="dxa"/>
            <w:shd w:val="clear" w:color="auto" w:fill="auto"/>
            <w:vAlign w:val="center"/>
          </w:tcPr>
          <w:p w14:paraId="5427D548">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45080632">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4D9D432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1B7539CC">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334A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CF83B01">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1DE82EE8">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5601084C">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216 商业服务业等支出</w:t>
            </w:r>
          </w:p>
        </w:tc>
        <w:tc>
          <w:tcPr>
            <w:tcW w:w="1117" w:type="dxa"/>
            <w:shd w:val="clear" w:color="auto" w:fill="auto"/>
            <w:vAlign w:val="center"/>
          </w:tcPr>
          <w:p w14:paraId="151F4146">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6F73DD73">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279A2650">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4F6D10BF">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6A0E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2BC56388">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75991F13">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34CC543C">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217 金融支出</w:t>
            </w:r>
          </w:p>
        </w:tc>
        <w:tc>
          <w:tcPr>
            <w:tcW w:w="1117" w:type="dxa"/>
            <w:shd w:val="clear" w:color="auto" w:fill="auto"/>
            <w:vAlign w:val="center"/>
          </w:tcPr>
          <w:p w14:paraId="0AD6A8BB">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4E319E7E">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08A12ABF">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62CA061F">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433A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40F03A22">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2415AFAC">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4FAC3ACC">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219 援助其他地区支出</w:t>
            </w:r>
          </w:p>
        </w:tc>
        <w:tc>
          <w:tcPr>
            <w:tcW w:w="1117" w:type="dxa"/>
            <w:shd w:val="clear" w:color="auto" w:fill="auto"/>
            <w:vAlign w:val="center"/>
          </w:tcPr>
          <w:p w14:paraId="2F3F90C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096EB7A1">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276CC38C">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5BD86481">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2625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6D5EDD9E">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4FD24B01">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1124A679">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220 自然资源海洋气象等支出</w:t>
            </w:r>
          </w:p>
        </w:tc>
        <w:tc>
          <w:tcPr>
            <w:tcW w:w="1117" w:type="dxa"/>
            <w:shd w:val="clear" w:color="auto" w:fill="auto"/>
            <w:vAlign w:val="center"/>
          </w:tcPr>
          <w:p w14:paraId="728B084B">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646A15A0">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5453D8D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75251918">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6AEB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4A70F4AA">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72456FBB">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6ED8B3BF">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221 住房保障支出</w:t>
            </w:r>
          </w:p>
        </w:tc>
        <w:tc>
          <w:tcPr>
            <w:tcW w:w="1117" w:type="dxa"/>
            <w:shd w:val="clear" w:color="auto" w:fill="auto"/>
            <w:vAlign w:val="center"/>
          </w:tcPr>
          <w:p w14:paraId="11FF76B4">
            <w:pPr>
              <w:keepNext w:val="0"/>
              <w:keepLines w:val="0"/>
              <w:suppressLineNumbers w:val="0"/>
              <w:spacing w:before="0" w:beforeAutospacing="0" w:after="0" w:afterAutospacing="0"/>
              <w:ind w:left="0" w:right="0"/>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22.98</w:t>
            </w:r>
          </w:p>
        </w:tc>
        <w:tc>
          <w:tcPr>
            <w:tcW w:w="1063" w:type="dxa"/>
            <w:gridSpan w:val="2"/>
            <w:shd w:val="clear" w:color="auto" w:fill="auto"/>
            <w:vAlign w:val="center"/>
          </w:tcPr>
          <w:p w14:paraId="28ECF191">
            <w:pPr>
              <w:keepNext w:val="0"/>
              <w:keepLines w:val="0"/>
              <w:suppressLineNumbers w:val="0"/>
              <w:spacing w:before="0" w:beforeAutospacing="0" w:after="0" w:afterAutospacing="0"/>
              <w:ind w:left="0" w:right="0"/>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22.98</w:t>
            </w:r>
          </w:p>
        </w:tc>
        <w:tc>
          <w:tcPr>
            <w:tcW w:w="1063" w:type="dxa"/>
            <w:gridSpan w:val="2"/>
            <w:shd w:val="clear" w:color="auto" w:fill="auto"/>
            <w:vAlign w:val="center"/>
          </w:tcPr>
          <w:p w14:paraId="2588F4AD">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01F5A56C">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6CFF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1600F712">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4E728AEA">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7525C80F">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222 粮油物资储备支出</w:t>
            </w:r>
          </w:p>
        </w:tc>
        <w:tc>
          <w:tcPr>
            <w:tcW w:w="1117" w:type="dxa"/>
            <w:shd w:val="clear" w:color="auto" w:fill="auto"/>
            <w:vAlign w:val="center"/>
          </w:tcPr>
          <w:p w14:paraId="777A430D">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1A61E04E">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56E7FF9A">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406E37DB">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3E36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54C2FEF">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3CC3565F">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57A25AEA">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223 国有资本经营预算支出</w:t>
            </w:r>
          </w:p>
        </w:tc>
        <w:tc>
          <w:tcPr>
            <w:tcW w:w="1117" w:type="dxa"/>
            <w:shd w:val="clear" w:color="auto" w:fill="auto"/>
            <w:vAlign w:val="center"/>
          </w:tcPr>
          <w:p w14:paraId="4D6D229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1E4CFCEB">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4077A301">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4F9CBBC4">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411E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00ADFABD">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41D61AB6">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4E8B0447">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224 灾害防治及应急管理支出</w:t>
            </w:r>
          </w:p>
        </w:tc>
        <w:tc>
          <w:tcPr>
            <w:tcW w:w="1117" w:type="dxa"/>
            <w:shd w:val="clear" w:color="auto" w:fill="auto"/>
            <w:vAlign w:val="center"/>
          </w:tcPr>
          <w:p w14:paraId="1A05E70E">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7C9D0E4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4401816F">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2879CC29">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56E0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5A8DED24">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5B1ED33C">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171F16C3">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227 预备费</w:t>
            </w:r>
          </w:p>
        </w:tc>
        <w:tc>
          <w:tcPr>
            <w:tcW w:w="1117" w:type="dxa"/>
            <w:shd w:val="clear" w:color="auto" w:fill="auto"/>
            <w:vAlign w:val="center"/>
          </w:tcPr>
          <w:p w14:paraId="4621C009">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58CAF351">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0806AEE3">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15A46A61">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667B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185B3E4">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457B1F44">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6B006BBC">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229 其他支出</w:t>
            </w:r>
          </w:p>
        </w:tc>
        <w:tc>
          <w:tcPr>
            <w:tcW w:w="1117" w:type="dxa"/>
            <w:shd w:val="clear" w:color="auto" w:fill="auto"/>
            <w:vAlign w:val="center"/>
          </w:tcPr>
          <w:p w14:paraId="3565C08E">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5B2038DE">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134DC0FF">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60B504AF">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1812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1BC00FEA">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19E3D378">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03D7CC2E">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color w:val="000000"/>
                <w:sz w:val="18"/>
                <w:szCs w:val="18"/>
              </w:rPr>
              <w:t>230 转移性支出</w:t>
            </w:r>
          </w:p>
        </w:tc>
        <w:tc>
          <w:tcPr>
            <w:tcW w:w="1117" w:type="dxa"/>
            <w:shd w:val="clear" w:color="auto" w:fill="auto"/>
            <w:vAlign w:val="center"/>
          </w:tcPr>
          <w:p w14:paraId="632ECE0D">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695BC26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58942A2C">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32659FFB">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1C53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2E8EE8F2">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5979BF46">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6D98EBEF">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231 债务还本支出</w:t>
            </w:r>
          </w:p>
        </w:tc>
        <w:tc>
          <w:tcPr>
            <w:tcW w:w="1117" w:type="dxa"/>
            <w:shd w:val="clear" w:color="auto" w:fill="auto"/>
            <w:vAlign w:val="center"/>
          </w:tcPr>
          <w:p w14:paraId="079C485B">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4E1726A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5504490A">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38957C20">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06AA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33475849">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52017959">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57484B94">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232 债务付息支出</w:t>
            </w:r>
          </w:p>
        </w:tc>
        <w:tc>
          <w:tcPr>
            <w:tcW w:w="1117" w:type="dxa"/>
            <w:shd w:val="clear" w:color="auto" w:fill="auto"/>
            <w:vAlign w:val="center"/>
          </w:tcPr>
          <w:p w14:paraId="2D78FF7A">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61EB9469">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4068C7F4">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014B42AF">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522D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7627DEC5">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4E600B85">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vAlign w:val="center"/>
          </w:tcPr>
          <w:p w14:paraId="0C6DE94F">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olor w:val="000000"/>
                <w:sz w:val="18"/>
                <w:szCs w:val="18"/>
              </w:rPr>
              <w:t>233 债务发行费用支出</w:t>
            </w:r>
          </w:p>
        </w:tc>
        <w:tc>
          <w:tcPr>
            <w:tcW w:w="1117" w:type="dxa"/>
            <w:shd w:val="clear" w:color="auto" w:fill="auto"/>
            <w:vAlign w:val="center"/>
          </w:tcPr>
          <w:p w14:paraId="2F300844">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32BA97AA">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0EC1E94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0D25D7D5">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068A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7671202B">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7FA296BC">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tcPr>
          <w:p w14:paraId="706D8CE7">
            <w:pPr>
              <w:keepNext w:val="0"/>
              <w:keepLines w:val="0"/>
              <w:suppressLineNumbers w:val="0"/>
              <w:spacing w:before="0" w:beforeAutospacing="0" w:after="0" w:afterAutospacing="0"/>
              <w:ind w:left="0" w:right="0"/>
              <w:rPr>
                <w:rFonts w:hint="default" w:ascii="宋体" w:hAnsi="宋体" w:cs="宋体"/>
                <w:color w:val="000000"/>
                <w:sz w:val="18"/>
                <w:szCs w:val="18"/>
              </w:rPr>
            </w:pPr>
            <w:r>
              <w:rPr>
                <w:rFonts w:hint="eastAsia" w:ascii="宋体" w:hAnsi="宋体" w:cs="宋体"/>
                <w:color w:val="000000"/>
                <w:sz w:val="18"/>
                <w:szCs w:val="18"/>
              </w:rPr>
              <w:t>234 抗疫特别国债安排的支出</w:t>
            </w:r>
          </w:p>
        </w:tc>
        <w:tc>
          <w:tcPr>
            <w:tcW w:w="1117" w:type="dxa"/>
            <w:shd w:val="clear" w:color="auto" w:fill="auto"/>
            <w:vAlign w:val="center"/>
          </w:tcPr>
          <w:p w14:paraId="6DF9F032">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7BF1ACEC">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29B1D58D">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625473E1">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5954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24B93421">
            <w:pPr>
              <w:keepNext w:val="0"/>
              <w:keepLines w:val="0"/>
              <w:suppressLineNumbers w:val="0"/>
              <w:spacing w:before="0" w:beforeAutospacing="0" w:after="0" w:afterAutospacing="0"/>
              <w:ind w:left="0" w:right="0"/>
              <w:rPr>
                <w:rFonts w:hint="default"/>
                <w:color w:val="000000"/>
                <w:sz w:val="18"/>
                <w:szCs w:val="18"/>
              </w:rPr>
            </w:pPr>
          </w:p>
        </w:tc>
        <w:tc>
          <w:tcPr>
            <w:tcW w:w="1117" w:type="dxa"/>
            <w:shd w:val="clear" w:color="auto" w:fill="auto"/>
          </w:tcPr>
          <w:p w14:paraId="6175904A">
            <w:pPr>
              <w:keepNext w:val="0"/>
              <w:keepLines w:val="0"/>
              <w:suppressLineNumbers w:val="0"/>
              <w:spacing w:before="0" w:beforeAutospacing="0" w:after="0" w:afterAutospacing="0"/>
              <w:ind w:left="0" w:right="0"/>
              <w:jc w:val="right"/>
              <w:rPr>
                <w:rFonts w:hint="default"/>
                <w:sz w:val="18"/>
                <w:szCs w:val="18"/>
              </w:rPr>
            </w:pPr>
          </w:p>
        </w:tc>
        <w:tc>
          <w:tcPr>
            <w:tcW w:w="2434" w:type="dxa"/>
            <w:shd w:val="clear" w:color="auto" w:fill="auto"/>
          </w:tcPr>
          <w:p w14:paraId="6FB950DF">
            <w:pPr>
              <w:keepNext w:val="0"/>
              <w:keepLines w:val="0"/>
              <w:suppressLineNumbers w:val="0"/>
              <w:spacing w:before="0" w:beforeAutospacing="0" w:after="0" w:afterAutospacing="0"/>
              <w:ind w:left="0" w:right="0"/>
              <w:rPr>
                <w:rFonts w:hint="default" w:ascii="宋体" w:hAnsi="宋体" w:cs="宋体"/>
                <w:color w:val="000000"/>
                <w:sz w:val="18"/>
                <w:szCs w:val="18"/>
              </w:rPr>
            </w:pPr>
          </w:p>
        </w:tc>
        <w:tc>
          <w:tcPr>
            <w:tcW w:w="1117" w:type="dxa"/>
            <w:shd w:val="clear" w:color="auto" w:fill="auto"/>
            <w:vAlign w:val="center"/>
          </w:tcPr>
          <w:p w14:paraId="525FD323">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4330C41D">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63" w:type="dxa"/>
            <w:gridSpan w:val="2"/>
            <w:shd w:val="clear" w:color="auto" w:fill="auto"/>
            <w:vAlign w:val="center"/>
          </w:tcPr>
          <w:p w14:paraId="5EEC4F3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051" w:type="dxa"/>
            <w:shd w:val="clear" w:color="auto" w:fill="auto"/>
            <w:vAlign w:val="center"/>
          </w:tcPr>
          <w:p w14:paraId="7F4EACB2">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58A1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c>
          <w:tcPr>
            <w:tcW w:w="1982" w:type="dxa"/>
            <w:shd w:val="clear" w:color="auto" w:fill="auto"/>
          </w:tcPr>
          <w:p w14:paraId="576A6BDC">
            <w:pPr>
              <w:keepNext w:val="0"/>
              <w:keepLines w:val="0"/>
              <w:suppressLineNumbers w:val="0"/>
              <w:spacing w:before="0" w:beforeAutospacing="0" w:after="0" w:afterAutospacing="0"/>
              <w:ind w:left="0" w:right="0"/>
              <w:jc w:val="center"/>
              <w:rPr>
                <w:rFonts w:hint="default"/>
                <w:color w:val="000000"/>
                <w:sz w:val="18"/>
                <w:szCs w:val="18"/>
              </w:rPr>
            </w:pPr>
            <w:r>
              <w:rPr>
                <w:rFonts w:hint="eastAsia"/>
                <w:b/>
                <w:color w:val="000000"/>
                <w:sz w:val="18"/>
                <w:szCs w:val="18"/>
              </w:rPr>
              <w:t>收入总计</w:t>
            </w:r>
          </w:p>
        </w:tc>
        <w:tc>
          <w:tcPr>
            <w:tcW w:w="1117" w:type="dxa"/>
            <w:shd w:val="clear" w:color="auto" w:fill="auto"/>
          </w:tcPr>
          <w:p w14:paraId="22A61CED">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b/>
                <w:color w:val="000000"/>
                <w:sz w:val="18"/>
                <w:szCs w:val="18"/>
              </w:rPr>
              <w:t>383.35</w:t>
            </w:r>
          </w:p>
        </w:tc>
        <w:tc>
          <w:tcPr>
            <w:tcW w:w="2434" w:type="dxa"/>
            <w:shd w:val="clear" w:color="auto" w:fill="auto"/>
          </w:tcPr>
          <w:p w14:paraId="3C65A168">
            <w:pPr>
              <w:keepNext w:val="0"/>
              <w:keepLines w:val="0"/>
              <w:suppressLineNumbers w:val="0"/>
              <w:spacing w:before="0" w:beforeAutospacing="0" w:after="0" w:afterAutospacing="0"/>
              <w:ind w:left="0" w:right="0"/>
              <w:jc w:val="center"/>
              <w:rPr>
                <w:rFonts w:hint="default" w:ascii="宋体" w:hAnsi="宋体" w:cs="宋体"/>
                <w:color w:val="000000"/>
                <w:sz w:val="18"/>
                <w:szCs w:val="18"/>
              </w:rPr>
            </w:pPr>
            <w:r>
              <w:rPr>
                <w:rFonts w:hint="eastAsia"/>
                <w:b/>
                <w:color w:val="000000"/>
                <w:sz w:val="18"/>
                <w:szCs w:val="18"/>
              </w:rPr>
              <w:t>支出总计</w:t>
            </w:r>
          </w:p>
        </w:tc>
        <w:tc>
          <w:tcPr>
            <w:tcW w:w="1117" w:type="dxa"/>
            <w:shd w:val="clear" w:color="auto" w:fill="auto"/>
          </w:tcPr>
          <w:p w14:paraId="6B539A0B">
            <w:pPr>
              <w:keepNext w:val="0"/>
              <w:keepLines w:val="0"/>
              <w:suppressLineNumbers w:val="0"/>
              <w:spacing w:before="0" w:beforeAutospacing="0" w:after="0" w:afterAutospacing="0"/>
              <w:ind w:left="0" w:right="0"/>
              <w:jc w:val="right"/>
              <w:rPr>
                <w:rFonts w:hint="default" w:eastAsia="宋体"/>
                <w:sz w:val="18"/>
                <w:szCs w:val="18"/>
                <w:lang w:val="en-US" w:eastAsia="zh-CN"/>
              </w:rPr>
            </w:pPr>
            <w:r>
              <w:rPr>
                <w:rFonts w:hint="eastAsia" w:ascii="宋体" w:hAnsi="宋体"/>
                <w:b/>
                <w:color w:val="000000"/>
                <w:sz w:val="18"/>
                <w:szCs w:val="18"/>
                <w:lang w:val="en-US" w:eastAsia="zh-CN"/>
              </w:rPr>
              <w:t>383.35</w:t>
            </w:r>
          </w:p>
        </w:tc>
        <w:tc>
          <w:tcPr>
            <w:tcW w:w="1063" w:type="dxa"/>
            <w:gridSpan w:val="2"/>
            <w:shd w:val="clear" w:color="auto" w:fill="auto"/>
          </w:tcPr>
          <w:p w14:paraId="248D8FFF">
            <w:pPr>
              <w:keepNext w:val="0"/>
              <w:keepLines w:val="0"/>
              <w:suppressLineNumbers w:val="0"/>
              <w:spacing w:before="0" w:beforeAutospacing="0" w:after="0" w:afterAutospacing="0"/>
              <w:ind w:left="0" w:right="0"/>
              <w:jc w:val="right"/>
              <w:rPr>
                <w:rFonts w:hint="default" w:eastAsia="宋体"/>
                <w:sz w:val="18"/>
                <w:szCs w:val="18"/>
                <w:lang w:val="en-US" w:eastAsia="zh-CN"/>
              </w:rPr>
            </w:pPr>
            <w:r>
              <w:rPr>
                <w:rFonts w:hint="eastAsia" w:ascii="宋体" w:hAnsi="宋体"/>
                <w:b/>
                <w:color w:val="000000"/>
                <w:sz w:val="18"/>
                <w:szCs w:val="18"/>
                <w:lang w:val="en-US" w:eastAsia="zh-CN"/>
              </w:rPr>
              <w:t>383.35</w:t>
            </w:r>
          </w:p>
        </w:tc>
        <w:tc>
          <w:tcPr>
            <w:tcW w:w="1063" w:type="dxa"/>
            <w:gridSpan w:val="2"/>
            <w:shd w:val="clear" w:color="auto" w:fill="auto"/>
          </w:tcPr>
          <w:p w14:paraId="501C00C3">
            <w:pPr>
              <w:keepNext w:val="0"/>
              <w:keepLines w:val="0"/>
              <w:suppressLineNumbers w:val="0"/>
              <w:spacing w:before="0" w:beforeAutospacing="0" w:after="0" w:afterAutospacing="0"/>
              <w:ind w:left="0" w:right="0"/>
              <w:jc w:val="right"/>
              <w:rPr>
                <w:rFonts w:hint="default"/>
                <w:sz w:val="18"/>
                <w:szCs w:val="18"/>
              </w:rPr>
            </w:pPr>
          </w:p>
        </w:tc>
        <w:tc>
          <w:tcPr>
            <w:tcW w:w="1051" w:type="dxa"/>
            <w:shd w:val="clear" w:color="auto" w:fill="auto"/>
          </w:tcPr>
          <w:p w14:paraId="7942A481">
            <w:pPr>
              <w:keepNext w:val="0"/>
              <w:keepLines w:val="0"/>
              <w:suppressLineNumbers w:val="0"/>
              <w:spacing w:before="0" w:beforeAutospacing="0" w:after="0" w:afterAutospacing="0"/>
              <w:ind w:left="0" w:right="0"/>
              <w:jc w:val="right"/>
              <w:rPr>
                <w:rFonts w:hint="default"/>
                <w:sz w:val="18"/>
                <w:szCs w:val="18"/>
              </w:rPr>
            </w:pPr>
          </w:p>
        </w:tc>
      </w:tr>
    </w:tbl>
    <w:p w14:paraId="204C5A73">
      <w:pPr>
        <w:rPr>
          <w:rFonts w:hint="eastAsia" w:ascii="仿宋" w:hAnsi="Calibri" w:eastAsia="仿宋" w:cs="Times New Roman"/>
          <w:b/>
          <w:bCs w:val="0"/>
          <w:color w:val="000000"/>
          <w:kern w:val="2"/>
          <w:sz w:val="21"/>
          <w:szCs w:val="21"/>
          <w:lang w:val="en-US" w:eastAsia="zh-CN" w:bidi="ar"/>
        </w:rPr>
        <w:sectPr>
          <w:pgSz w:w="11906" w:h="16838"/>
          <w:pgMar w:top="1135" w:right="1135" w:bottom="1135" w:left="1135" w:header="851" w:footer="992" w:gutter="0"/>
          <w:cols w:space="425" w:num="1"/>
          <w:docGrid w:type="lines" w:linePitch="312" w:charSpace="0"/>
        </w:sectPr>
      </w:pPr>
    </w:p>
    <w:p w14:paraId="6C8A01E8">
      <w:r>
        <w:rPr>
          <w:rFonts w:hint="eastAsia" w:ascii="宋体" w:hAnsi="宋体"/>
          <w:color w:val="000000"/>
          <w:sz w:val="18"/>
          <w:szCs w:val="18"/>
        </w:rPr>
        <w:t>表5</w:t>
      </w:r>
    </w:p>
    <w:p w14:paraId="5A0CEC80">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一般公共预算支出情况表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34"/>
        <w:gridCol w:w="567"/>
        <w:gridCol w:w="567"/>
        <w:gridCol w:w="4026"/>
        <w:gridCol w:w="1367"/>
        <w:gridCol w:w="1085"/>
        <w:gridCol w:w="281"/>
        <w:gridCol w:w="1427"/>
      </w:tblGrid>
      <w:tr w14:paraId="06EA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2" w:hRule="atLeast"/>
          <w:tblHeader/>
        </w:trPr>
        <w:tc>
          <w:tcPr>
            <w:tcW w:w="8146" w:type="dxa"/>
            <w:gridSpan w:val="6"/>
            <w:tcBorders>
              <w:top w:val="nil"/>
              <w:left w:val="nil"/>
              <w:right w:val="nil"/>
            </w:tcBorders>
            <w:shd w:val="clear" w:color="auto" w:fill="auto"/>
            <w:vAlign w:val="center"/>
          </w:tcPr>
          <w:p w14:paraId="5334C10C">
            <w:pPr>
              <w:keepNext w:val="0"/>
              <w:keepLines w:val="0"/>
              <w:suppressLineNumbers w:val="0"/>
              <w:spacing w:before="0" w:beforeAutospacing="0" w:after="0" w:afterAutospacing="0"/>
              <w:ind w:left="0" w:right="0"/>
              <w:jc w:val="left"/>
              <w:rPr>
                <w:rFonts w:hint="default"/>
                <w:sz w:val="18"/>
                <w:szCs w:val="18"/>
              </w:rPr>
            </w:pPr>
            <w:r>
              <w:rPr>
                <w:rFonts w:hint="eastAsia"/>
                <w:color w:val="000000"/>
                <w:sz w:val="18"/>
                <w:szCs w:val="18"/>
              </w:rPr>
              <w:t>编制部门：中国民主同盟新疆维吾尔自治区委员会</w:t>
            </w:r>
          </w:p>
        </w:tc>
        <w:tc>
          <w:tcPr>
            <w:tcW w:w="1708" w:type="dxa"/>
            <w:gridSpan w:val="2"/>
            <w:tcBorders>
              <w:top w:val="nil"/>
              <w:left w:val="nil"/>
              <w:right w:val="nil"/>
            </w:tcBorders>
            <w:shd w:val="clear" w:color="auto" w:fill="auto"/>
            <w:vAlign w:val="center"/>
          </w:tcPr>
          <w:p w14:paraId="3A1A9698">
            <w:pPr>
              <w:keepNext w:val="0"/>
              <w:keepLines w:val="0"/>
              <w:suppressLineNumbers w:val="0"/>
              <w:spacing w:before="0" w:beforeAutospacing="0" w:after="0" w:afterAutospacing="0"/>
              <w:ind w:left="0" w:right="0"/>
              <w:jc w:val="right"/>
              <w:rPr>
                <w:rFonts w:hint="default"/>
                <w:sz w:val="18"/>
                <w:szCs w:val="18"/>
              </w:rPr>
            </w:pPr>
            <w:r>
              <w:rPr>
                <w:rFonts w:hint="eastAsia"/>
                <w:color w:val="000000"/>
                <w:sz w:val="18"/>
                <w:szCs w:val="18"/>
              </w:rPr>
              <w:t>单位：万元</w:t>
            </w:r>
          </w:p>
        </w:tc>
      </w:tr>
      <w:tr w14:paraId="079C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2" w:hRule="atLeast"/>
          <w:tblHeader/>
        </w:trPr>
        <w:tc>
          <w:tcPr>
            <w:tcW w:w="5694" w:type="dxa"/>
            <w:gridSpan w:val="4"/>
            <w:shd w:val="clear" w:color="auto" w:fill="auto"/>
            <w:vAlign w:val="center"/>
          </w:tcPr>
          <w:p w14:paraId="3021A2CC">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w:t>
            </w:r>
          </w:p>
        </w:tc>
        <w:tc>
          <w:tcPr>
            <w:tcW w:w="4160" w:type="dxa"/>
            <w:gridSpan w:val="4"/>
            <w:shd w:val="clear" w:color="auto" w:fill="auto"/>
            <w:vAlign w:val="center"/>
          </w:tcPr>
          <w:p w14:paraId="3872AE4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一般公共预算支出</w:t>
            </w:r>
          </w:p>
        </w:tc>
      </w:tr>
      <w:tr w14:paraId="67F8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4" w:hRule="atLeast"/>
          <w:tblHeader/>
        </w:trPr>
        <w:tc>
          <w:tcPr>
            <w:tcW w:w="1668" w:type="dxa"/>
            <w:gridSpan w:val="3"/>
            <w:shd w:val="clear" w:color="auto" w:fill="auto"/>
            <w:vAlign w:val="center"/>
          </w:tcPr>
          <w:p w14:paraId="14EBD5A7">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功能分类科目编码</w:t>
            </w:r>
          </w:p>
        </w:tc>
        <w:tc>
          <w:tcPr>
            <w:tcW w:w="4026" w:type="dxa"/>
            <w:vMerge w:val="restart"/>
            <w:shd w:val="clear" w:color="auto" w:fill="auto"/>
            <w:vAlign w:val="center"/>
          </w:tcPr>
          <w:p w14:paraId="5E66426C">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功能分类科目名称</w:t>
            </w:r>
          </w:p>
        </w:tc>
        <w:tc>
          <w:tcPr>
            <w:tcW w:w="1367" w:type="dxa"/>
            <w:vMerge w:val="restart"/>
            <w:shd w:val="clear" w:color="auto" w:fill="auto"/>
            <w:vAlign w:val="center"/>
          </w:tcPr>
          <w:p w14:paraId="797EF6AD">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合计</w:t>
            </w:r>
          </w:p>
        </w:tc>
        <w:tc>
          <w:tcPr>
            <w:tcW w:w="1366" w:type="dxa"/>
            <w:gridSpan w:val="2"/>
            <w:vMerge w:val="restart"/>
            <w:shd w:val="clear" w:color="auto" w:fill="auto"/>
            <w:vAlign w:val="center"/>
          </w:tcPr>
          <w:p w14:paraId="7338ED7B">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基本支出</w:t>
            </w:r>
          </w:p>
        </w:tc>
        <w:tc>
          <w:tcPr>
            <w:tcW w:w="1427" w:type="dxa"/>
            <w:vMerge w:val="restart"/>
            <w:shd w:val="clear" w:color="auto" w:fill="auto"/>
            <w:vAlign w:val="center"/>
          </w:tcPr>
          <w:p w14:paraId="58427478">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项目支出</w:t>
            </w:r>
          </w:p>
        </w:tc>
      </w:tr>
      <w:tr w14:paraId="32AE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0" w:hRule="atLeast"/>
          <w:tblHeader/>
        </w:trPr>
        <w:tc>
          <w:tcPr>
            <w:tcW w:w="534" w:type="dxa"/>
            <w:shd w:val="clear" w:color="auto" w:fill="auto"/>
            <w:vAlign w:val="center"/>
          </w:tcPr>
          <w:p w14:paraId="156E0A4F">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类</w:t>
            </w:r>
          </w:p>
        </w:tc>
        <w:tc>
          <w:tcPr>
            <w:tcW w:w="567" w:type="dxa"/>
            <w:shd w:val="clear" w:color="auto" w:fill="auto"/>
            <w:vAlign w:val="center"/>
          </w:tcPr>
          <w:p w14:paraId="230421E8">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款</w:t>
            </w:r>
          </w:p>
        </w:tc>
        <w:tc>
          <w:tcPr>
            <w:tcW w:w="567" w:type="dxa"/>
            <w:shd w:val="clear" w:color="auto" w:fill="auto"/>
            <w:vAlign w:val="center"/>
          </w:tcPr>
          <w:p w14:paraId="551CF234">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w:t>
            </w:r>
          </w:p>
        </w:tc>
        <w:tc>
          <w:tcPr>
            <w:tcW w:w="4026" w:type="dxa"/>
            <w:vMerge w:val="continue"/>
            <w:shd w:val="clear" w:color="auto" w:fill="auto"/>
            <w:vAlign w:val="center"/>
          </w:tcPr>
          <w:p w14:paraId="17D09BFC">
            <w:pPr>
              <w:keepNext w:val="0"/>
              <w:keepLines w:val="0"/>
              <w:suppressLineNumbers w:val="0"/>
              <w:spacing w:before="0" w:beforeAutospacing="0" w:after="0" w:afterAutospacing="0"/>
              <w:ind w:left="0" w:right="0"/>
              <w:jc w:val="center"/>
              <w:rPr>
                <w:rFonts w:hint="default"/>
                <w:sz w:val="18"/>
                <w:szCs w:val="18"/>
              </w:rPr>
            </w:pPr>
          </w:p>
        </w:tc>
        <w:tc>
          <w:tcPr>
            <w:tcW w:w="1367" w:type="dxa"/>
            <w:vMerge w:val="continue"/>
            <w:shd w:val="clear" w:color="auto" w:fill="auto"/>
            <w:vAlign w:val="center"/>
          </w:tcPr>
          <w:p w14:paraId="3CBA0F85">
            <w:pPr>
              <w:keepNext w:val="0"/>
              <w:keepLines w:val="0"/>
              <w:suppressLineNumbers w:val="0"/>
              <w:spacing w:before="0" w:beforeAutospacing="0" w:after="0" w:afterAutospacing="0"/>
              <w:ind w:left="0" w:right="0"/>
              <w:jc w:val="center"/>
              <w:rPr>
                <w:rFonts w:hint="default"/>
                <w:sz w:val="18"/>
                <w:szCs w:val="18"/>
              </w:rPr>
            </w:pPr>
          </w:p>
        </w:tc>
        <w:tc>
          <w:tcPr>
            <w:tcW w:w="1366" w:type="dxa"/>
            <w:gridSpan w:val="2"/>
            <w:vMerge w:val="continue"/>
            <w:shd w:val="clear" w:color="auto" w:fill="auto"/>
            <w:vAlign w:val="center"/>
          </w:tcPr>
          <w:p w14:paraId="27D93DA3">
            <w:pPr>
              <w:keepNext w:val="0"/>
              <w:keepLines w:val="0"/>
              <w:suppressLineNumbers w:val="0"/>
              <w:spacing w:before="0" w:beforeAutospacing="0" w:after="0" w:afterAutospacing="0"/>
              <w:ind w:left="0" w:right="0"/>
              <w:jc w:val="center"/>
              <w:rPr>
                <w:rFonts w:hint="default"/>
                <w:sz w:val="18"/>
                <w:szCs w:val="18"/>
              </w:rPr>
            </w:pPr>
          </w:p>
        </w:tc>
        <w:tc>
          <w:tcPr>
            <w:tcW w:w="1427" w:type="dxa"/>
            <w:vMerge w:val="continue"/>
            <w:shd w:val="clear" w:color="auto" w:fill="auto"/>
            <w:vAlign w:val="center"/>
          </w:tcPr>
          <w:p w14:paraId="61EF6278">
            <w:pPr>
              <w:keepNext w:val="0"/>
              <w:keepLines w:val="0"/>
              <w:suppressLineNumbers w:val="0"/>
              <w:spacing w:before="0" w:beforeAutospacing="0" w:after="0" w:afterAutospacing="0"/>
              <w:ind w:left="0" w:right="0"/>
              <w:jc w:val="center"/>
              <w:rPr>
                <w:rFonts w:hint="default"/>
                <w:sz w:val="18"/>
                <w:szCs w:val="18"/>
              </w:rPr>
            </w:pPr>
          </w:p>
        </w:tc>
      </w:tr>
      <w:tr w14:paraId="3A50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2" w:hRule="atLeast"/>
          <w:tblHeader/>
        </w:trPr>
        <w:tc>
          <w:tcPr>
            <w:tcW w:w="534" w:type="dxa"/>
            <w:shd w:val="clear" w:color="auto" w:fill="auto"/>
            <w:vAlign w:val="center"/>
          </w:tcPr>
          <w:p w14:paraId="72B27E01">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567" w:type="dxa"/>
            <w:shd w:val="clear" w:color="auto" w:fill="auto"/>
            <w:vAlign w:val="center"/>
          </w:tcPr>
          <w:p w14:paraId="4B2B3903">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567" w:type="dxa"/>
            <w:shd w:val="clear" w:color="auto" w:fill="auto"/>
            <w:vAlign w:val="center"/>
          </w:tcPr>
          <w:p w14:paraId="76D76BEE">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4026" w:type="dxa"/>
            <w:shd w:val="clear" w:color="auto" w:fill="auto"/>
            <w:vAlign w:val="center"/>
          </w:tcPr>
          <w:p w14:paraId="18F390E1">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1367" w:type="dxa"/>
            <w:shd w:val="clear" w:color="auto" w:fill="auto"/>
            <w:vAlign w:val="center"/>
          </w:tcPr>
          <w:p w14:paraId="7E113D52">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1366" w:type="dxa"/>
            <w:gridSpan w:val="2"/>
            <w:shd w:val="clear" w:color="auto" w:fill="auto"/>
            <w:vAlign w:val="center"/>
          </w:tcPr>
          <w:p w14:paraId="2A8A7DBB">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2</w:t>
            </w:r>
          </w:p>
        </w:tc>
        <w:tc>
          <w:tcPr>
            <w:tcW w:w="1427" w:type="dxa"/>
            <w:shd w:val="clear" w:color="auto" w:fill="auto"/>
            <w:vAlign w:val="center"/>
          </w:tcPr>
          <w:p w14:paraId="5301FD1E">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3</w:t>
            </w:r>
          </w:p>
        </w:tc>
      </w:tr>
      <w:tr w14:paraId="10C9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75D843E3">
            <w:pPr>
              <w:keepNext w:val="0"/>
              <w:keepLines w:val="0"/>
              <w:suppressLineNumbers w:val="0"/>
              <w:spacing w:before="0" w:beforeAutospacing="0" w:after="0" w:afterAutospacing="0"/>
              <w:ind w:left="0" w:right="0"/>
              <w:jc w:val="center"/>
              <w:rPr>
                <w:rFonts w:hint="default"/>
                <w:b/>
                <w:sz w:val="18"/>
                <w:szCs w:val="18"/>
              </w:rPr>
            </w:pPr>
          </w:p>
        </w:tc>
        <w:tc>
          <w:tcPr>
            <w:tcW w:w="567" w:type="dxa"/>
            <w:shd w:val="clear" w:color="auto" w:fill="auto"/>
            <w:vAlign w:val="center"/>
          </w:tcPr>
          <w:p w14:paraId="350E3EB8">
            <w:pPr>
              <w:keepNext w:val="0"/>
              <w:keepLines w:val="0"/>
              <w:suppressLineNumbers w:val="0"/>
              <w:spacing w:before="0" w:beforeAutospacing="0" w:after="0" w:afterAutospacing="0"/>
              <w:ind w:left="0" w:right="0"/>
              <w:jc w:val="center"/>
              <w:rPr>
                <w:rFonts w:hint="default"/>
                <w:b/>
                <w:sz w:val="18"/>
                <w:szCs w:val="18"/>
              </w:rPr>
            </w:pPr>
          </w:p>
        </w:tc>
        <w:tc>
          <w:tcPr>
            <w:tcW w:w="567" w:type="dxa"/>
            <w:shd w:val="clear" w:color="auto" w:fill="auto"/>
            <w:vAlign w:val="center"/>
          </w:tcPr>
          <w:p w14:paraId="150BF3BD">
            <w:pPr>
              <w:keepNext w:val="0"/>
              <w:keepLines w:val="0"/>
              <w:suppressLineNumbers w:val="0"/>
              <w:spacing w:before="0" w:beforeAutospacing="0" w:after="0" w:afterAutospacing="0"/>
              <w:ind w:left="0" w:right="0"/>
              <w:jc w:val="center"/>
              <w:rPr>
                <w:rFonts w:hint="default"/>
                <w:b/>
                <w:sz w:val="18"/>
                <w:szCs w:val="18"/>
              </w:rPr>
            </w:pPr>
          </w:p>
        </w:tc>
        <w:tc>
          <w:tcPr>
            <w:tcW w:w="4026" w:type="dxa"/>
            <w:shd w:val="clear" w:color="auto" w:fill="auto"/>
            <w:vAlign w:val="center"/>
          </w:tcPr>
          <w:p w14:paraId="608518CB">
            <w:pPr>
              <w:keepNext w:val="0"/>
              <w:keepLines w:val="0"/>
              <w:suppressLineNumbers w:val="0"/>
              <w:spacing w:before="0" w:beforeAutospacing="0" w:after="0" w:afterAutospacing="0"/>
              <w:ind w:left="0" w:right="0"/>
              <w:jc w:val="left"/>
              <w:rPr>
                <w:rFonts w:hint="default"/>
                <w:b/>
                <w:sz w:val="18"/>
                <w:szCs w:val="18"/>
              </w:rPr>
            </w:pPr>
            <w:r>
              <w:rPr>
                <w:rFonts w:hint="eastAsia" w:ascii="宋体" w:hAnsi="宋体"/>
                <w:b/>
                <w:color w:val="000000"/>
                <w:sz w:val="18"/>
                <w:szCs w:val="18"/>
              </w:rPr>
              <w:t>总计</w:t>
            </w:r>
          </w:p>
        </w:tc>
        <w:tc>
          <w:tcPr>
            <w:tcW w:w="1367" w:type="dxa"/>
            <w:shd w:val="clear" w:color="auto" w:fill="auto"/>
            <w:vAlign w:val="center"/>
          </w:tcPr>
          <w:p w14:paraId="6013DD2A">
            <w:pPr>
              <w:keepNext w:val="0"/>
              <w:keepLines w:val="0"/>
              <w:suppressLineNumbers w:val="0"/>
              <w:spacing w:before="0" w:beforeAutospacing="0" w:after="0" w:afterAutospacing="0"/>
              <w:ind w:left="0" w:right="0"/>
              <w:jc w:val="right"/>
              <w:rPr>
                <w:rFonts w:hint="default" w:eastAsia="宋体"/>
                <w:b/>
                <w:sz w:val="18"/>
                <w:szCs w:val="18"/>
                <w:lang w:val="en-US" w:eastAsia="zh-CN"/>
              </w:rPr>
            </w:pPr>
            <w:r>
              <w:rPr>
                <w:rFonts w:hint="eastAsia" w:ascii="宋体" w:hAnsi="宋体"/>
                <w:b/>
                <w:color w:val="000000"/>
                <w:sz w:val="18"/>
                <w:szCs w:val="18"/>
                <w:lang w:val="en-US" w:eastAsia="zh-CN"/>
              </w:rPr>
              <w:t>383.35</w:t>
            </w:r>
          </w:p>
        </w:tc>
        <w:tc>
          <w:tcPr>
            <w:tcW w:w="1366" w:type="dxa"/>
            <w:gridSpan w:val="2"/>
            <w:shd w:val="clear" w:color="auto" w:fill="auto"/>
            <w:vAlign w:val="center"/>
          </w:tcPr>
          <w:p w14:paraId="10E7DA7F">
            <w:pPr>
              <w:keepNext w:val="0"/>
              <w:keepLines w:val="0"/>
              <w:suppressLineNumbers w:val="0"/>
              <w:spacing w:before="0" w:beforeAutospacing="0" w:after="0" w:afterAutospacing="0"/>
              <w:ind w:left="0" w:right="0"/>
              <w:jc w:val="right"/>
              <w:rPr>
                <w:rFonts w:hint="default" w:eastAsia="宋体"/>
                <w:b/>
                <w:sz w:val="18"/>
                <w:szCs w:val="18"/>
                <w:lang w:val="en-US" w:eastAsia="zh-CN"/>
              </w:rPr>
            </w:pPr>
            <w:r>
              <w:rPr>
                <w:rFonts w:hint="eastAsia" w:ascii="宋体" w:hAnsi="宋体"/>
                <w:b/>
                <w:color w:val="000000"/>
                <w:sz w:val="18"/>
                <w:szCs w:val="18"/>
              </w:rPr>
              <w:t>3</w:t>
            </w:r>
            <w:r>
              <w:rPr>
                <w:rFonts w:hint="eastAsia" w:ascii="宋体" w:hAnsi="宋体"/>
                <w:b/>
                <w:color w:val="000000"/>
                <w:sz w:val="18"/>
                <w:szCs w:val="18"/>
                <w:lang w:val="en-US" w:eastAsia="zh-CN"/>
              </w:rPr>
              <w:t>5</w:t>
            </w:r>
            <w:r>
              <w:rPr>
                <w:rFonts w:hint="eastAsia" w:ascii="宋体" w:hAnsi="宋体"/>
                <w:b/>
                <w:color w:val="000000"/>
                <w:sz w:val="18"/>
                <w:szCs w:val="18"/>
              </w:rPr>
              <w:t>3.</w:t>
            </w:r>
            <w:r>
              <w:rPr>
                <w:rFonts w:hint="eastAsia" w:ascii="宋体" w:hAnsi="宋体"/>
                <w:b/>
                <w:color w:val="000000"/>
                <w:sz w:val="18"/>
                <w:szCs w:val="18"/>
                <w:lang w:val="en-US" w:eastAsia="zh-CN"/>
              </w:rPr>
              <w:t>35</w:t>
            </w:r>
          </w:p>
        </w:tc>
        <w:tc>
          <w:tcPr>
            <w:tcW w:w="1427" w:type="dxa"/>
            <w:shd w:val="clear" w:color="auto" w:fill="auto"/>
            <w:vAlign w:val="center"/>
          </w:tcPr>
          <w:p w14:paraId="182A50D9">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30.00</w:t>
            </w:r>
          </w:p>
        </w:tc>
      </w:tr>
      <w:tr w14:paraId="1321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1BD1DB9C">
            <w:pPr>
              <w:keepNext w:val="0"/>
              <w:keepLines w:val="0"/>
              <w:suppressLineNumbers w:val="0"/>
              <w:spacing w:before="0" w:beforeAutospacing="0" w:after="0" w:afterAutospacing="0"/>
              <w:ind w:left="0" w:right="0"/>
              <w:jc w:val="center"/>
              <w:rPr>
                <w:rFonts w:hint="default"/>
                <w:b/>
                <w:sz w:val="18"/>
                <w:szCs w:val="18"/>
              </w:rPr>
            </w:pPr>
            <w:r>
              <w:rPr>
                <w:rFonts w:hint="eastAsia" w:ascii="宋体" w:hAnsi="宋体"/>
                <w:b/>
                <w:color w:val="000000"/>
                <w:sz w:val="18"/>
                <w:szCs w:val="18"/>
              </w:rPr>
              <w:t>201</w:t>
            </w:r>
          </w:p>
        </w:tc>
        <w:tc>
          <w:tcPr>
            <w:tcW w:w="567" w:type="dxa"/>
            <w:shd w:val="clear" w:color="auto" w:fill="auto"/>
            <w:vAlign w:val="center"/>
          </w:tcPr>
          <w:p w14:paraId="51CC93E4">
            <w:pPr>
              <w:keepNext w:val="0"/>
              <w:keepLines w:val="0"/>
              <w:suppressLineNumbers w:val="0"/>
              <w:spacing w:before="0" w:beforeAutospacing="0" w:after="0" w:afterAutospacing="0"/>
              <w:ind w:left="0" w:right="0"/>
              <w:jc w:val="center"/>
              <w:rPr>
                <w:rFonts w:hint="default"/>
                <w:b/>
                <w:sz w:val="18"/>
                <w:szCs w:val="18"/>
              </w:rPr>
            </w:pPr>
          </w:p>
        </w:tc>
        <w:tc>
          <w:tcPr>
            <w:tcW w:w="567" w:type="dxa"/>
            <w:shd w:val="clear" w:color="auto" w:fill="auto"/>
            <w:vAlign w:val="center"/>
          </w:tcPr>
          <w:p w14:paraId="1ED63FD4">
            <w:pPr>
              <w:keepNext w:val="0"/>
              <w:keepLines w:val="0"/>
              <w:suppressLineNumbers w:val="0"/>
              <w:spacing w:before="0" w:beforeAutospacing="0" w:after="0" w:afterAutospacing="0"/>
              <w:ind w:left="0" w:right="0"/>
              <w:jc w:val="center"/>
              <w:rPr>
                <w:rFonts w:hint="default"/>
                <w:b/>
                <w:sz w:val="18"/>
                <w:szCs w:val="18"/>
              </w:rPr>
            </w:pPr>
          </w:p>
        </w:tc>
        <w:tc>
          <w:tcPr>
            <w:tcW w:w="4026" w:type="dxa"/>
            <w:shd w:val="clear" w:color="auto" w:fill="auto"/>
            <w:vAlign w:val="center"/>
          </w:tcPr>
          <w:p w14:paraId="6C1EC640">
            <w:pPr>
              <w:keepNext w:val="0"/>
              <w:keepLines w:val="0"/>
              <w:suppressLineNumbers w:val="0"/>
              <w:spacing w:before="0" w:beforeAutospacing="0" w:after="0" w:afterAutospacing="0"/>
              <w:ind w:left="0" w:right="0"/>
              <w:jc w:val="left"/>
              <w:rPr>
                <w:rFonts w:hint="default"/>
                <w:b/>
                <w:sz w:val="18"/>
                <w:szCs w:val="18"/>
              </w:rPr>
            </w:pPr>
            <w:r>
              <w:rPr>
                <w:rFonts w:hint="eastAsia" w:ascii="宋体" w:hAnsi="宋体"/>
                <w:b/>
                <w:color w:val="000000"/>
                <w:sz w:val="18"/>
                <w:szCs w:val="18"/>
              </w:rPr>
              <w:t>一般公共服务支出</w:t>
            </w:r>
          </w:p>
        </w:tc>
        <w:tc>
          <w:tcPr>
            <w:tcW w:w="1367" w:type="dxa"/>
            <w:shd w:val="clear" w:color="auto" w:fill="auto"/>
            <w:vAlign w:val="center"/>
          </w:tcPr>
          <w:p w14:paraId="1D150916">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lang w:val="en-US" w:eastAsia="zh-CN"/>
              </w:rPr>
              <w:t>383.35</w:t>
            </w:r>
          </w:p>
        </w:tc>
        <w:tc>
          <w:tcPr>
            <w:tcW w:w="1366" w:type="dxa"/>
            <w:gridSpan w:val="2"/>
            <w:shd w:val="clear" w:color="auto" w:fill="auto"/>
            <w:vAlign w:val="center"/>
          </w:tcPr>
          <w:p w14:paraId="3A1DF86A">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3</w:t>
            </w:r>
            <w:r>
              <w:rPr>
                <w:rFonts w:hint="eastAsia" w:ascii="宋体" w:hAnsi="宋体"/>
                <w:b/>
                <w:color w:val="000000"/>
                <w:sz w:val="18"/>
                <w:szCs w:val="18"/>
                <w:lang w:val="en-US" w:eastAsia="zh-CN"/>
              </w:rPr>
              <w:t>5</w:t>
            </w:r>
            <w:r>
              <w:rPr>
                <w:rFonts w:hint="eastAsia" w:ascii="宋体" w:hAnsi="宋体"/>
                <w:b/>
                <w:color w:val="000000"/>
                <w:sz w:val="18"/>
                <w:szCs w:val="18"/>
              </w:rPr>
              <w:t>3.</w:t>
            </w:r>
            <w:r>
              <w:rPr>
                <w:rFonts w:hint="eastAsia" w:ascii="宋体" w:hAnsi="宋体"/>
                <w:b/>
                <w:color w:val="000000"/>
                <w:sz w:val="18"/>
                <w:szCs w:val="18"/>
                <w:lang w:val="en-US" w:eastAsia="zh-CN"/>
              </w:rPr>
              <w:t>35</w:t>
            </w:r>
          </w:p>
        </w:tc>
        <w:tc>
          <w:tcPr>
            <w:tcW w:w="1427" w:type="dxa"/>
            <w:shd w:val="clear" w:color="auto" w:fill="auto"/>
            <w:vAlign w:val="center"/>
          </w:tcPr>
          <w:p w14:paraId="1992AAE2">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30.00</w:t>
            </w:r>
          </w:p>
        </w:tc>
      </w:tr>
      <w:tr w14:paraId="2CB5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305276FF">
            <w:pPr>
              <w:keepNext w:val="0"/>
              <w:keepLines w:val="0"/>
              <w:suppressLineNumbers w:val="0"/>
              <w:spacing w:before="0" w:beforeAutospacing="0" w:after="0" w:afterAutospacing="0"/>
              <w:ind w:left="0" w:right="0"/>
              <w:jc w:val="center"/>
              <w:rPr>
                <w:rFonts w:hint="default"/>
                <w:b/>
                <w:sz w:val="18"/>
                <w:szCs w:val="18"/>
              </w:rPr>
            </w:pPr>
            <w:r>
              <w:rPr>
                <w:rFonts w:hint="eastAsia" w:ascii="宋体" w:hAnsi="宋体"/>
                <w:b/>
                <w:color w:val="000000"/>
                <w:sz w:val="18"/>
                <w:szCs w:val="18"/>
              </w:rPr>
              <w:t>201</w:t>
            </w:r>
          </w:p>
        </w:tc>
        <w:tc>
          <w:tcPr>
            <w:tcW w:w="567" w:type="dxa"/>
            <w:shd w:val="clear" w:color="auto" w:fill="auto"/>
            <w:vAlign w:val="center"/>
          </w:tcPr>
          <w:p w14:paraId="60984FB1">
            <w:pPr>
              <w:keepNext w:val="0"/>
              <w:keepLines w:val="0"/>
              <w:suppressLineNumbers w:val="0"/>
              <w:spacing w:before="0" w:beforeAutospacing="0" w:after="0" w:afterAutospacing="0"/>
              <w:ind w:left="0" w:right="0"/>
              <w:jc w:val="center"/>
              <w:rPr>
                <w:rFonts w:hint="default"/>
                <w:b/>
                <w:sz w:val="18"/>
                <w:szCs w:val="18"/>
              </w:rPr>
            </w:pPr>
            <w:r>
              <w:rPr>
                <w:rFonts w:hint="eastAsia" w:ascii="宋体" w:hAnsi="宋体"/>
                <w:b/>
                <w:color w:val="000000"/>
                <w:sz w:val="18"/>
                <w:szCs w:val="18"/>
              </w:rPr>
              <w:t>28</w:t>
            </w:r>
          </w:p>
        </w:tc>
        <w:tc>
          <w:tcPr>
            <w:tcW w:w="567" w:type="dxa"/>
            <w:shd w:val="clear" w:color="auto" w:fill="auto"/>
            <w:vAlign w:val="center"/>
          </w:tcPr>
          <w:p w14:paraId="412D2AD0">
            <w:pPr>
              <w:keepNext w:val="0"/>
              <w:keepLines w:val="0"/>
              <w:suppressLineNumbers w:val="0"/>
              <w:spacing w:before="0" w:beforeAutospacing="0" w:after="0" w:afterAutospacing="0"/>
              <w:ind w:left="0" w:right="0"/>
              <w:jc w:val="center"/>
              <w:rPr>
                <w:rFonts w:hint="default"/>
                <w:b/>
                <w:sz w:val="18"/>
                <w:szCs w:val="18"/>
              </w:rPr>
            </w:pPr>
          </w:p>
        </w:tc>
        <w:tc>
          <w:tcPr>
            <w:tcW w:w="4026" w:type="dxa"/>
            <w:shd w:val="clear" w:color="auto" w:fill="auto"/>
            <w:vAlign w:val="center"/>
          </w:tcPr>
          <w:p w14:paraId="62CC7E44">
            <w:pPr>
              <w:keepNext w:val="0"/>
              <w:keepLines w:val="0"/>
              <w:suppressLineNumbers w:val="0"/>
              <w:spacing w:before="0" w:beforeAutospacing="0" w:after="0" w:afterAutospacing="0"/>
              <w:ind w:left="0" w:right="0"/>
              <w:jc w:val="left"/>
              <w:rPr>
                <w:rFonts w:hint="default"/>
                <w:b/>
                <w:sz w:val="18"/>
                <w:szCs w:val="18"/>
              </w:rPr>
            </w:pPr>
            <w:r>
              <w:rPr>
                <w:rFonts w:hint="eastAsia" w:ascii="宋体" w:hAnsi="宋体"/>
                <w:b/>
                <w:color w:val="000000"/>
                <w:sz w:val="18"/>
                <w:szCs w:val="18"/>
              </w:rPr>
              <w:t xml:space="preserve">  民主党派及工商联事务</w:t>
            </w:r>
          </w:p>
        </w:tc>
        <w:tc>
          <w:tcPr>
            <w:tcW w:w="1367" w:type="dxa"/>
            <w:shd w:val="clear" w:color="auto" w:fill="auto"/>
            <w:vAlign w:val="center"/>
          </w:tcPr>
          <w:p w14:paraId="149A49D0">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255.13</w:t>
            </w:r>
          </w:p>
        </w:tc>
        <w:tc>
          <w:tcPr>
            <w:tcW w:w="1366" w:type="dxa"/>
            <w:gridSpan w:val="2"/>
            <w:shd w:val="clear" w:color="auto" w:fill="auto"/>
            <w:vAlign w:val="center"/>
          </w:tcPr>
          <w:p w14:paraId="550E7543">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225.13</w:t>
            </w:r>
          </w:p>
        </w:tc>
        <w:tc>
          <w:tcPr>
            <w:tcW w:w="1427" w:type="dxa"/>
            <w:shd w:val="clear" w:color="auto" w:fill="auto"/>
            <w:vAlign w:val="center"/>
          </w:tcPr>
          <w:p w14:paraId="4DA2C9A6">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30.00</w:t>
            </w:r>
          </w:p>
        </w:tc>
      </w:tr>
      <w:tr w14:paraId="7F52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69FCBEAD">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201</w:t>
            </w:r>
          </w:p>
        </w:tc>
        <w:tc>
          <w:tcPr>
            <w:tcW w:w="567" w:type="dxa"/>
            <w:shd w:val="clear" w:color="auto" w:fill="auto"/>
            <w:vAlign w:val="center"/>
          </w:tcPr>
          <w:p w14:paraId="0BAD39B9">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28</w:t>
            </w:r>
          </w:p>
        </w:tc>
        <w:tc>
          <w:tcPr>
            <w:tcW w:w="567" w:type="dxa"/>
            <w:shd w:val="clear" w:color="auto" w:fill="auto"/>
            <w:vAlign w:val="center"/>
          </w:tcPr>
          <w:p w14:paraId="49A399ED">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01</w:t>
            </w:r>
          </w:p>
        </w:tc>
        <w:tc>
          <w:tcPr>
            <w:tcW w:w="4026" w:type="dxa"/>
            <w:shd w:val="clear" w:color="auto" w:fill="auto"/>
            <w:vAlign w:val="center"/>
          </w:tcPr>
          <w:p w14:paraId="6D910E86">
            <w:pPr>
              <w:keepNext w:val="0"/>
              <w:keepLines w:val="0"/>
              <w:suppressLineNumbers w:val="0"/>
              <w:spacing w:before="0" w:beforeAutospacing="0" w:after="0" w:afterAutospacing="0"/>
              <w:ind w:left="0" w:right="0"/>
              <w:jc w:val="left"/>
              <w:rPr>
                <w:rFonts w:hint="default"/>
                <w:sz w:val="18"/>
                <w:szCs w:val="18"/>
              </w:rPr>
            </w:pPr>
            <w:r>
              <w:rPr>
                <w:rFonts w:hint="eastAsia" w:ascii="宋体" w:hAnsi="宋体"/>
                <w:color w:val="000000"/>
                <w:sz w:val="18"/>
                <w:szCs w:val="18"/>
              </w:rPr>
              <w:t xml:space="preserve">    行政运行</w:t>
            </w:r>
          </w:p>
        </w:tc>
        <w:tc>
          <w:tcPr>
            <w:tcW w:w="1367" w:type="dxa"/>
            <w:shd w:val="clear" w:color="auto" w:fill="auto"/>
            <w:vAlign w:val="center"/>
          </w:tcPr>
          <w:p w14:paraId="0C628697">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225.13</w:t>
            </w:r>
          </w:p>
        </w:tc>
        <w:tc>
          <w:tcPr>
            <w:tcW w:w="1366" w:type="dxa"/>
            <w:gridSpan w:val="2"/>
            <w:shd w:val="clear" w:color="auto" w:fill="auto"/>
            <w:vAlign w:val="center"/>
          </w:tcPr>
          <w:p w14:paraId="30914F7C">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225.13</w:t>
            </w:r>
          </w:p>
        </w:tc>
        <w:tc>
          <w:tcPr>
            <w:tcW w:w="1427" w:type="dxa"/>
            <w:shd w:val="clear" w:color="auto" w:fill="auto"/>
            <w:vAlign w:val="center"/>
          </w:tcPr>
          <w:p w14:paraId="203DCDF3">
            <w:pPr>
              <w:keepNext w:val="0"/>
              <w:keepLines w:val="0"/>
              <w:suppressLineNumbers w:val="0"/>
              <w:spacing w:before="0" w:beforeAutospacing="0" w:after="0" w:afterAutospacing="0"/>
              <w:ind w:left="0" w:right="0"/>
              <w:jc w:val="right"/>
              <w:rPr>
                <w:rFonts w:hint="default"/>
                <w:sz w:val="18"/>
                <w:szCs w:val="18"/>
              </w:rPr>
            </w:pPr>
          </w:p>
        </w:tc>
      </w:tr>
      <w:tr w14:paraId="4944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42CCD11F">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201</w:t>
            </w:r>
          </w:p>
        </w:tc>
        <w:tc>
          <w:tcPr>
            <w:tcW w:w="567" w:type="dxa"/>
            <w:shd w:val="clear" w:color="auto" w:fill="auto"/>
            <w:vAlign w:val="center"/>
          </w:tcPr>
          <w:p w14:paraId="379C2001">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28</w:t>
            </w:r>
          </w:p>
        </w:tc>
        <w:tc>
          <w:tcPr>
            <w:tcW w:w="567" w:type="dxa"/>
            <w:shd w:val="clear" w:color="auto" w:fill="auto"/>
            <w:vAlign w:val="center"/>
          </w:tcPr>
          <w:p w14:paraId="26341CEE">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04</w:t>
            </w:r>
          </w:p>
        </w:tc>
        <w:tc>
          <w:tcPr>
            <w:tcW w:w="4026" w:type="dxa"/>
            <w:shd w:val="clear" w:color="auto" w:fill="auto"/>
            <w:vAlign w:val="center"/>
          </w:tcPr>
          <w:p w14:paraId="23D988D8">
            <w:pPr>
              <w:keepNext w:val="0"/>
              <w:keepLines w:val="0"/>
              <w:suppressLineNumbers w:val="0"/>
              <w:spacing w:before="0" w:beforeAutospacing="0" w:after="0" w:afterAutospacing="0"/>
              <w:ind w:left="0" w:right="0"/>
              <w:jc w:val="left"/>
              <w:rPr>
                <w:rFonts w:hint="default"/>
                <w:sz w:val="18"/>
                <w:szCs w:val="18"/>
              </w:rPr>
            </w:pPr>
            <w:r>
              <w:rPr>
                <w:rFonts w:hint="eastAsia" w:ascii="宋体" w:hAnsi="宋体"/>
                <w:color w:val="000000"/>
                <w:sz w:val="18"/>
                <w:szCs w:val="18"/>
              </w:rPr>
              <w:t xml:space="preserve">    参政议政</w:t>
            </w:r>
          </w:p>
        </w:tc>
        <w:tc>
          <w:tcPr>
            <w:tcW w:w="1367" w:type="dxa"/>
            <w:shd w:val="clear" w:color="auto" w:fill="auto"/>
            <w:vAlign w:val="center"/>
          </w:tcPr>
          <w:p w14:paraId="73AC8170">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30.00</w:t>
            </w:r>
          </w:p>
        </w:tc>
        <w:tc>
          <w:tcPr>
            <w:tcW w:w="1366" w:type="dxa"/>
            <w:gridSpan w:val="2"/>
            <w:shd w:val="clear" w:color="auto" w:fill="auto"/>
            <w:vAlign w:val="center"/>
          </w:tcPr>
          <w:p w14:paraId="253CBB14">
            <w:pPr>
              <w:keepNext w:val="0"/>
              <w:keepLines w:val="0"/>
              <w:suppressLineNumbers w:val="0"/>
              <w:spacing w:before="0" w:beforeAutospacing="0" w:after="0" w:afterAutospacing="0"/>
              <w:ind w:left="0" w:right="0"/>
              <w:jc w:val="right"/>
              <w:rPr>
                <w:rFonts w:hint="default"/>
                <w:sz w:val="18"/>
                <w:szCs w:val="18"/>
              </w:rPr>
            </w:pPr>
          </w:p>
        </w:tc>
        <w:tc>
          <w:tcPr>
            <w:tcW w:w="1427" w:type="dxa"/>
            <w:shd w:val="clear" w:color="auto" w:fill="auto"/>
            <w:vAlign w:val="center"/>
          </w:tcPr>
          <w:p w14:paraId="71E7EE2E">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30.00</w:t>
            </w:r>
          </w:p>
        </w:tc>
      </w:tr>
      <w:tr w14:paraId="4968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0C722823">
            <w:pPr>
              <w:keepNext w:val="0"/>
              <w:keepLines w:val="0"/>
              <w:suppressLineNumbers w:val="0"/>
              <w:spacing w:before="0" w:beforeAutospacing="0" w:after="0" w:afterAutospacing="0"/>
              <w:ind w:left="0" w:right="0"/>
              <w:jc w:val="center"/>
              <w:rPr>
                <w:rFonts w:hint="default"/>
                <w:b/>
                <w:sz w:val="18"/>
                <w:szCs w:val="18"/>
              </w:rPr>
            </w:pPr>
            <w:r>
              <w:rPr>
                <w:rFonts w:hint="eastAsia" w:ascii="宋体" w:hAnsi="宋体"/>
                <w:b/>
                <w:color w:val="000000"/>
                <w:sz w:val="18"/>
                <w:szCs w:val="18"/>
              </w:rPr>
              <w:t>208</w:t>
            </w:r>
          </w:p>
        </w:tc>
        <w:tc>
          <w:tcPr>
            <w:tcW w:w="567" w:type="dxa"/>
            <w:shd w:val="clear" w:color="auto" w:fill="auto"/>
            <w:vAlign w:val="center"/>
          </w:tcPr>
          <w:p w14:paraId="2FEF4169">
            <w:pPr>
              <w:keepNext w:val="0"/>
              <w:keepLines w:val="0"/>
              <w:suppressLineNumbers w:val="0"/>
              <w:spacing w:before="0" w:beforeAutospacing="0" w:after="0" w:afterAutospacing="0"/>
              <w:ind w:left="0" w:right="0"/>
              <w:jc w:val="center"/>
              <w:rPr>
                <w:rFonts w:hint="default"/>
                <w:b/>
                <w:sz w:val="18"/>
                <w:szCs w:val="18"/>
              </w:rPr>
            </w:pPr>
          </w:p>
        </w:tc>
        <w:tc>
          <w:tcPr>
            <w:tcW w:w="567" w:type="dxa"/>
            <w:shd w:val="clear" w:color="auto" w:fill="auto"/>
            <w:vAlign w:val="center"/>
          </w:tcPr>
          <w:p w14:paraId="606D3D89">
            <w:pPr>
              <w:keepNext w:val="0"/>
              <w:keepLines w:val="0"/>
              <w:suppressLineNumbers w:val="0"/>
              <w:spacing w:before="0" w:beforeAutospacing="0" w:after="0" w:afterAutospacing="0"/>
              <w:ind w:left="0" w:right="0"/>
              <w:jc w:val="center"/>
              <w:rPr>
                <w:rFonts w:hint="default"/>
                <w:b/>
                <w:sz w:val="18"/>
                <w:szCs w:val="18"/>
              </w:rPr>
            </w:pPr>
          </w:p>
        </w:tc>
        <w:tc>
          <w:tcPr>
            <w:tcW w:w="4026" w:type="dxa"/>
            <w:shd w:val="clear" w:color="auto" w:fill="auto"/>
            <w:vAlign w:val="center"/>
          </w:tcPr>
          <w:p w14:paraId="7A32F280">
            <w:pPr>
              <w:keepNext w:val="0"/>
              <w:keepLines w:val="0"/>
              <w:suppressLineNumbers w:val="0"/>
              <w:spacing w:before="0" w:beforeAutospacing="0" w:after="0" w:afterAutospacing="0"/>
              <w:ind w:left="0" w:right="0"/>
              <w:jc w:val="left"/>
              <w:rPr>
                <w:rFonts w:hint="default"/>
                <w:b/>
                <w:sz w:val="18"/>
                <w:szCs w:val="18"/>
              </w:rPr>
            </w:pPr>
            <w:r>
              <w:rPr>
                <w:rFonts w:hint="eastAsia" w:ascii="宋体" w:hAnsi="宋体"/>
                <w:b/>
                <w:color w:val="000000"/>
                <w:sz w:val="18"/>
                <w:szCs w:val="18"/>
              </w:rPr>
              <w:t>社会保障和就业支出</w:t>
            </w:r>
          </w:p>
        </w:tc>
        <w:tc>
          <w:tcPr>
            <w:tcW w:w="1367" w:type="dxa"/>
            <w:shd w:val="clear" w:color="auto" w:fill="auto"/>
            <w:vAlign w:val="center"/>
          </w:tcPr>
          <w:p w14:paraId="35485380">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77.47</w:t>
            </w:r>
          </w:p>
        </w:tc>
        <w:tc>
          <w:tcPr>
            <w:tcW w:w="1366" w:type="dxa"/>
            <w:gridSpan w:val="2"/>
            <w:shd w:val="clear" w:color="auto" w:fill="auto"/>
            <w:vAlign w:val="center"/>
          </w:tcPr>
          <w:p w14:paraId="331ED1F4">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77.47</w:t>
            </w:r>
          </w:p>
        </w:tc>
        <w:tc>
          <w:tcPr>
            <w:tcW w:w="1427" w:type="dxa"/>
            <w:shd w:val="clear" w:color="auto" w:fill="auto"/>
            <w:vAlign w:val="center"/>
          </w:tcPr>
          <w:p w14:paraId="48A71B94">
            <w:pPr>
              <w:keepNext w:val="0"/>
              <w:keepLines w:val="0"/>
              <w:suppressLineNumbers w:val="0"/>
              <w:spacing w:before="0" w:beforeAutospacing="0" w:after="0" w:afterAutospacing="0"/>
              <w:ind w:left="0" w:right="0"/>
              <w:jc w:val="right"/>
              <w:rPr>
                <w:rFonts w:hint="default"/>
                <w:b/>
                <w:sz w:val="18"/>
                <w:szCs w:val="18"/>
              </w:rPr>
            </w:pPr>
          </w:p>
        </w:tc>
      </w:tr>
      <w:tr w14:paraId="7FAA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47B308B2">
            <w:pPr>
              <w:keepNext w:val="0"/>
              <w:keepLines w:val="0"/>
              <w:suppressLineNumbers w:val="0"/>
              <w:spacing w:before="0" w:beforeAutospacing="0" w:after="0" w:afterAutospacing="0"/>
              <w:ind w:left="0" w:right="0"/>
              <w:jc w:val="center"/>
              <w:rPr>
                <w:rFonts w:hint="default"/>
                <w:b/>
                <w:sz w:val="18"/>
                <w:szCs w:val="18"/>
              </w:rPr>
            </w:pPr>
            <w:r>
              <w:rPr>
                <w:rFonts w:hint="eastAsia" w:ascii="宋体" w:hAnsi="宋体"/>
                <w:b/>
                <w:color w:val="000000"/>
                <w:sz w:val="18"/>
                <w:szCs w:val="18"/>
              </w:rPr>
              <w:t>208</w:t>
            </w:r>
          </w:p>
        </w:tc>
        <w:tc>
          <w:tcPr>
            <w:tcW w:w="567" w:type="dxa"/>
            <w:shd w:val="clear" w:color="auto" w:fill="auto"/>
            <w:vAlign w:val="center"/>
          </w:tcPr>
          <w:p w14:paraId="6CA21D3E">
            <w:pPr>
              <w:keepNext w:val="0"/>
              <w:keepLines w:val="0"/>
              <w:suppressLineNumbers w:val="0"/>
              <w:spacing w:before="0" w:beforeAutospacing="0" w:after="0" w:afterAutospacing="0"/>
              <w:ind w:left="0" w:right="0"/>
              <w:jc w:val="center"/>
              <w:rPr>
                <w:rFonts w:hint="default"/>
                <w:b/>
                <w:sz w:val="18"/>
                <w:szCs w:val="18"/>
              </w:rPr>
            </w:pPr>
            <w:r>
              <w:rPr>
                <w:rFonts w:hint="eastAsia" w:ascii="宋体" w:hAnsi="宋体"/>
                <w:b/>
                <w:color w:val="000000"/>
                <w:sz w:val="18"/>
                <w:szCs w:val="18"/>
              </w:rPr>
              <w:t>05</w:t>
            </w:r>
          </w:p>
        </w:tc>
        <w:tc>
          <w:tcPr>
            <w:tcW w:w="567" w:type="dxa"/>
            <w:shd w:val="clear" w:color="auto" w:fill="auto"/>
            <w:vAlign w:val="center"/>
          </w:tcPr>
          <w:p w14:paraId="6E976718">
            <w:pPr>
              <w:keepNext w:val="0"/>
              <w:keepLines w:val="0"/>
              <w:suppressLineNumbers w:val="0"/>
              <w:spacing w:before="0" w:beforeAutospacing="0" w:after="0" w:afterAutospacing="0"/>
              <w:ind w:left="0" w:right="0"/>
              <w:jc w:val="center"/>
              <w:rPr>
                <w:rFonts w:hint="default"/>
                <w:b/>
                <w:sz w:val="18"/>
                <w:szCs w:val="18"/>
              </w:rPr>
            </w:pPr>
          </w:p>
        </w:tc>
        <w:tc>
          <w:tcPr>
            <w:tcW w:w="4026" w:type="dxa"/>
            <w:shd w:val="clear" w:color="auto" w:fill="auto"/>
            <w:vAlign w:val="center"/>
          </w:tcPr>
          <w:p w14:paraId="5AA85F0A">
            <w:pPr>
              <w:keepNext w:val="0"/>
              <w:keepLines w:val="0"/>
              <w:suppressLineNumbers w:val="0"/>
              <w:spacing w:before="0" w:beforeAutospacing="0" w:after="0" w:afterAutospacing="0"/>
              <w:ind w:left="0" w:right="0"/>
              <w:jc w:val="left"/>
              <w:rPr>
                <w:rFonts w:hint="default"/>
                <w:b/>
                <w:sz w:val="18"/>
                <w:szCs w:val="18"/>
              </w:rPr>
            </w:pPr>
            <w:r>
              <w:rPr>
                <w:rFonts w:hint="eastAsia" w:ascii="宋体" w:hAnsi="宋体"/>
                <w:b/>
                <w:color w:val="000000"/>
                <w:sz w:val="18"/>
                <w:szCs w:val="18"/>
              </w:rPr>
              <w:t xml:space="preserve">  行政事业单位养老支出</w:t>
            </w:r>
          </w:p>
        </w:tc>
        <w:tc>
          <w:tcPr>
            <w:tcW w:w="1367" w:type="dxa"/>
            <w:shd w:val="clear" w:color="auto" w:fill="auto"/>
            <w:vAlign w:val="center"/>
          </w:tcPr>
          <w:p w14:paraId="7438B730">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77.47</w:t>
            </w:r>
          </w:p>
        </w:tc>
        <w:tc>
          <w:tcPr>
            <w:tcW w:w="1366" w:type="dxa"/>
            <w:gridSpan w:val="2"/>
            <w:shd w:val="clear" w:color="auto" w:fill="auto"/>
            <w:vAlign w:val="center"/>
          </w:tcPr>
          <w:p w14:paraId="7C6D8C16">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77.47</w:t>
            </w:r>
          </w:p>
        </w:tc>
        <w:tc>
          <w:tcPr>
            <w:tcW w:w="1427" w:type="dxa"/>
            <w:shd w:val="clear" w:color="auto" w:fill="auto"/>
            <w:vAlign w:val="center"/>
          </w:tcPr>
          <w:p w14:paraId="2F712F5E">
            <w:pPr>
              <w:keepNext w:val="0"/>
              <w:keepLines w:val="0"/>
              <w:suppressLineNumbers w:val="0"/>
              <w:spacing w:before="0" w:beforeAutospacing="0" w:after="0" w:afterAutospacing="0"/>
              <w:ind w:left="0" w:right="0"/>
              <w:jc w:val="right"/>
              <w:rPr>
                <w:rFonts w:hint="default"/>
                <w:b/>
                <w:sz w:val="18"/>
                <w:szCs w:val="18"/>
              </w:rPr>
            </w:pPr>
          </w:p>
        </w:tc>
      </w:tr>
      <w:tr w14:paraId="055D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trPr>
        <w:tc>
          <w:tcPr>
            <w:tcW w:w="534" w:type="dxa"/>
            <w:shd w:val="clear" w:color="auto" w:fill="auto"/>
            <w:vAlign w:val="center"/>
          </w:tcPr>
          <w:p w14:paraId="3BD75231">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208</w:t>
            </w:r>
          </w:p>
        </w:tc>
        <w:tc>
          <w:tcPr>
            <w:tcW w:w="567" w:type="dxa"/>
            <w:shd w:val="clear" w:color="auto" w:fill="auto"/>
            <w:vAlign w:val="center"/>
          </w:tcPr>
          <w:p w14:paraId="01E9CA91">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05</w:t>
            </w:r>
          </w:p>
        </w:tc>
        <w:tc>
          <w:tcPr>
            <w:tcW w:w="567" w:type="dxa"/>
            <w:shd w:val="clear" w:color="auto" w:fill="auto"/>
            <w:vAlign w:val="center"/>
          </w:tcPr>
          <w:p w14:paraId="6EE62AEA">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01</w:t>
            </w:r>
          </w:p>
        </w:tc>
        <w:tc>
          <w:tcPr>
            <w:tcW w:w="4026" w:type="dxa"/>
            <w:shd w:val="clear" w:color="auto" w:fill="auto"/>
            <w:vAlign w:val="center"/>
          </w:tcPr>
          <w:p w14:paraId="02E78263">
            <w:pPr>
              <w:keepNext w:val="0"/>
              <w:keepLines w:val="0"/>
              <w:suppressLineNumbers w:val="0"/>
              <w:spacing w:before="0" w:beforeAutospacing="0" w:after="0" w:afterAutospacing="0"/>
              <w:ind w:left="0" w:right="0"/>
              <w:jc w:val="left"/>
              <w:rPr>
                <w:rFonts w:hint="default"/>
                <w:sz w:val="18"/>
                <w:szCs w:val="18"/>
              </w:rPr>
            </w:pPr>
            <w:r>
              <w:rPr>
                <w:rFonts w:hint="eastAsia" w:ascii="宋体" w:hAnsi="宋体"/>
                <w:color w:val="000000"/>
                <w:sz w:val="18"/>
                <w:szCs w:val="18"/>
              </w:rPr>
              <w:t xml:space="preserve">    行政单位离退休</w:t>
            </w:r>
          </w:p>
        </w:tc>
        <w:tc>
          <w:tcPr>
            <w:tcW w:w="1367" w:type="dxa"/>
            <w:shd w:val="clear" w:color="auto" w:fill="auto"/>
            <w:vAlign w:val="center"/>
          </w:tcPr>
          <w:p w14:paraId="5042E931">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46.83</w:t>
            </w:r>
          </w:p>
        </w:tc>
        <w:tc>
          <w:tcPr>
            <w:tcW w:w="1366" w:type="dxa"/>
            <w:gridSpan w:val="2"/>
            <w:shd w:val="clear" w:color="auto" w:fill="auto"/>
            <w:vAlign w:val="center"/>
          </w:tcPr>
          <w:p w14:paraId="51587CCB">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46.83</w:t>
            </w:r>
          </w:p>
        </w:tc>
        <w:tc>
          <w:tcPr>
            <w:tcW w:w="1427" w:type="dxa"/>
            <w:shd w:val="clear" w:color="auto" w:fill="auto"/>
            <w:vAlign w:val="center"/>
          </w:tcPr>
          <w:p w14:paraId="2B3CFE4C">
            <w:pPr>
              <w:keepNext w:val="0"/>
              <w:keepLines w:val="0"/>
              <w:suppressLineNumbers w:val="0"/>
              <w:spacing w:before="0" w:beforeAutospacing="0" w:after="0" w:afterAutospacing="0"/>
              <w:ind w:left="0" w:right="0"/>
              <w:jc w:val="right"/>
              <w:rPr>
                <w:rFonts w:hint="default"/>
                <w:sz w:val="18"/>
                <w:szCs w:val="18"/>
              </w:rPr>
            </w:pPr>
          </w:p>
        </w:tc>
      </w:tr>
      <w:tr w14:paraId="3E2F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662FAF75">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208</w:t>
            </w:r>
          </w:p>
        </w:tc>
        <w:tc>
          <w:tcPr>
            <w:tcW w:w="567" w:type="dxa"/>
            <w:shd w:val="clear" w:color="auto" w:fill="auto"/>
            <w:vAlign w:val="center"/>
          </w:tcPr>
          <w:p w14:paraId="3059D50F">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05</w:t>
            </w:r>
          </w:p>
        </w:tc>
        <w:tc>
          <w:tcPr>
            <w:tcW w:w="567" w:type="dxa"/>
            <w:shd w:val="clear" w:color="auto" w:fill="auto"/>
            <w:vAlign w:val="center"/>
          </w:tcPr>
          <w:p w14:paraId="7F4C2F04">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05</w:t>
            </w:r>
          </w:p>
        </w:tc>
        <w:tc>
          <w:tcPr>
            <w:tcW w:w="4026" w:type="dxa"/>
            <w:shd w:val="clear" w:color="auto" w:fill="auto"/>
            <w:vAlign w:val="center"/>
          </w:tcPr>
          <w:p w14:paraId="11857F0D">
            <w:pPr>
              <w:keepNext w:val="0"/>
              <w:keepLines w:val="0"/>
              <w:suppressLineNumbers w:val="0"/>
              <w:spacing w:before="0" w:beforeAutospacing="0" w:after="0" w:afterAutospacing="0"/>
              <w:ind w:left="0" w:right="0"/>
              <w:jc w:val="left"/>
              <w:rPr>
                <w:rFonts w:hint="default"/>
                <w:sz w:val="18"/>
                <w:szCs w:val="18"/>
              </w:rPr>
            </w:pPr>
            <w:r>
              <w:rPr>
                <w:rFonts w:hint="eastAsia" w:ascii="宋体" w:hAnsi="宋体"/>
                <w:color w:val="000000"/>
                <w:sz w:val="18"/>
                <w:szCs w:val="18"/>
              </w:rPr>
              <w:t xml:space="preserve">    机关事业单位基本养老保险缴费支出</w:t>
            </w:r>
          </w:p>
        </w:tc>
        <w:tc>
          <w:tcPr>
            <w:tcW w:w="1367" w:type="dxa"/>
            <w:shd w:val="clear" w:color="auto" w:fill="auto"/>
            <w:vAlign w:val="center"/>
          </w:tcPr>
          <w:p w14:paraId="4174912F">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30.64</w:t>
            </w:r>
          </w:p>
        </w:tc>
        <w:tc>
          <w:tcPr>
            <w:tcW w:w="1366" w:type="dxa"/>
            <w:gridSpan w:val="2"/>
            <w:shd w:val="clear" w:color="auto" w:fill="auto"/>
            <w:vAlign w:val="center"/>
          </w:tcPr>
          <w:p w14:paraId="7366593D">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30.64</w:t>
            </w:r>
          </w:p>
        </w:tc>
        <w:tc>
          <w:tcPr>
            <w:tcW w:w="1427" w:type="dxa"/>
            <w:shd w:val="clear" w:color="auto" w:fill="auto"/>
            <w:vAlign w:val="center"/>
          </w:tcPr>
          <w:p w14:paraId="558DD957">
            <w:pPr>
              <w:keepNext w:val="0"/>
              <w:keepLines w:val="0"/>
              <w:suppressLineNumbers w:val="0"/>
              <w:spacing w:before="0" w:beforeAutospacing="0" w:after="0" w:afterAutospacing="0"/>
              <w:ind w:left="0" w:right="0"/>
              <w:jc w:val="right"/>
              <w:rPr>
                <w:rFonts w:hint="default"/>
                <w:sz w:val="18"/>
                <w:szCs w:val="18"/>
              </w:rPr>
            </w:pPr>
          </w:p>
        </w:tc>
      </w:tr>
      <w:tr w14:paraId="7D89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225FDD78">
            <w:pPr>
              <w:keepNext w:val="0"/>
              <w:keepLines w:val="0"/>
              <w:suppressLineNumbers w:val="0"/>
              <w:spacing w:before="0" w:beforeAutospacing="0" w:after="0" w:afterAutospacing="0"/>
              <w:ind w:left="0" w:right="0"/>
              <w:jc w:val="center"/>
              <w:rPr>
                <w:rFonts w:hint="default"/>
                <w:b/>
                <w:sz w:val="18"/>
                <w:szCs w:val="18"/>
              </w:rPr>
            </w:pPr>
            <w:r>
              <w:rPr>
                <w:rFonts w:hint="eastAsia" w:ascii="宋体" w:hAnsi="宋体"/>
                <w:b/>
                <w:color w:val="000000"/>
                <w:sz w:val="18"/>
                <w:szCs w:val="18"/>
              </w:rPr>
              <w:t>210</w:t>
            </w:r>
          </w:p>
        </w:tc>
        <w:tc>
          <w:tcPr>
            <w:tcW w:w="567" w:type="dxa"/>
            <w:shd w:val="clear" w:color="auto" w:fill="auto"/>
            <w:vAlign w:val="center"/>
          </w:tcPr>
          <w:p w14:paraId="53983CD7">
            <w:pPr>
              <w:keepNext w:val="0"/>
              <w:keepLines w:val="0"/>
              <w:suppressLineNumbers w:val="0"/>
              <w:spacing w:before="0" w:beforeAutospacing="0" w:after="0" w:afterAutospacing="0"/>
              <w:ind w:left="0" w:right="0"/>
              <w:jc w:val="center"/>
              <w:rPr>
                <w:rFonts w:hint="default"/>
                <w:b/>
                <w:sz w:val="18"/>
                <w:szCs w:val="18"/>
              </w:rPr>
            </w:pPr>
          </w:p>
        </w:tc>
        <w:tc>
          <w:tcPr>
            <w:tcW w:w="567" w:type="dxa"/>
            <w:shd w:val="clear" w:color="auto" w:fill="auto"/>
            <w:vAlign w:val="center"/>
          </w:tcPr>
          <w:p w14:paraId="34CDF336">
            <w:pPr>
              <w:keepNext w:val="0"/>
              <w:keepLines w:val="0"/>
              <w:suppressLineNumbers w:val="0"/>
              <w:spacing w:before="0" w:beforeAutospacing="0" w:after="0" w:afterAutospacing="0"/>
              <w:ind w:left="0" w:right="0"/>
              <w:jc w:val="center"/>
              <w:rPr>
                <w:rFonts w:hint="default"/>
                <w:b/>
                <w:sz w:val="18"/>
                <w:szCs w:val="18"/>
              </w:rPr>
            </w:pPr>
          </w:p>
        </w:tc>
        <w:tc>
          <w:tcPr>
            <w:tcW w:w="4026" w:type="dxa"/>
            <w:shd w:val="clear" w:color="auto" w:fill="auto"/>
            <w:vAlign w:val="center"/>
          </w:tcPr>
          <w:p w14:paraId="25095CEC">
            <w:pPr>
              <w:keepNext w:val="0"/>
              <w:keepLines w:val="0"/>
              <w:suppressLineNumbers w:val="0"/>
              <w:spacing w:before="0" w:beforeAutospacing="0" w:after="0" w:afterAutospacing="0"/>
              <w:ind w:left="0" w:right="0"/>
              <w:jc w:val="left"/>
              <w:rPr>
                <w:rFonts w:hint="default"/>
                <w:b/>
                <w:sz w:val="18"/>
                <w:szCs w:val="18"/>
              </w:rPr>
            </w:pPr>
            <w:r>
              <w:rPr>
                <w:rFonts w:hint="eastAsia" w:ascii="宋体" w:hAnsi="宋体"/>
                <w:b/>
                <w:color w:val="000000"/>
                <w:sz w:val="18"/>
                <w:szCs w:val="18"/>
              </w:rPr>
              <w:t>卫生健康支出</w:t>
            </w:r>
          </w:p>
        </w:tc>
        <w:tc>
          <w:tcPr>
            <w:tcW w:w="1367" w:type="dxa"/>
            <w:shd w:val="clear" w:color="auto" w:fill="auto"/>
            <w:vAlign w:val="center"/>
          </w:tcPr>
          <w:p w14:paraId="3259D091">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27.77</w:t>
            </w:r>
          </w:p>
        </w:tc>
        <w:tc>
          <w:tcPr>
            <w:tcW w:w="1366" w:type="dxa"/>
            <w:gridSpan w:val="2"/>
            <w:shd w:val="clear" w:color="auto" w:fill="auto"/>
            <w:vAlign w:val="center"/>
          </w:tcPr>
          <w:p w14:paraId="3F6C4946">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27.77</w:t>
            </w:r>
          </w:p>
        </w:tc>
        <w:tc>
          <w:tcPr>
            <w:tcW w:w="1427" w:type="dxa"/>
            <w:shd w:val="clear" w:color="auto" w:fill="auto"/>
            <w:vAlign w:val="center"/>
          </w:tcPr>
          <w:p w14:paraId="7D7DA613">
            <w:pPr>
              <w:keepNext w:val="0"/>
              <w:keepLines w:val="0"/>
              <w:suppressLineNumbers w:val="0"/>
              <w:spacing w:before="0" w:beforeAutospacing="0" w:after="0" w:afterAutospacing="0"/>
              <w:ind w:left="0" w:right="0"/>
              <w:jc w:val="right"/>
              <w:rPr>
                <w:rFonts w:hint="default"/>
                <w:b/>
                <w:sz w:val="18"/>
                <w:szCs w:val="18"/>
              </w:rPr>
            </w:pPr>
          </w:p>
        </w:tc>
      </w:tr>
      <w:tr w14:paraId="333E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42B6AF5D">
            <w:pPr>
              <w:keepNext w:val="0"/>
              <w:keepLines w:val="0"/>
              <w:suppressLineNumbers w:val="0"/>
              <w:spacing w:before="0" w:beforeAutospacing="0" w:after="0" w:afterAutospacing="0"/>
              <w:ind w:left="0" w:right="0"/>
              <w:jc w:val="center"/>
              <w:rPr>
                <w:rFonts w:hint="default"/>
                <w:b/>
                <w:sz w:val="18"/>
                <w:szCs w:val="18"/>
              </w:rPr>
            </w:pPr>
            <w:r>
              <w:rPr>
                <w:rFonts w:hint="eastAsia" w:ascii="宋体" w:hAnsi="宋体"/>
                <w:b/>
                <w:color w:val="000000"/>
                <w:sz w:val="18"/>
                <w:szCs w:val="18"/>
              </w:rPr>
              <w:t>210</w:t>
            </w:r>
          </w:p>
        </w:tc>
        <w:tc>
          <w:tcPr>
            <w:tcW w:w="567" w:type="dxa"/>
            <w:shd w:val="clear" w:color="auto" w:fill="auto"/>
            <w:vAlign w:val="center"/>
          </w:tcPr>
          <w:p w14:paraId="009ECD66">
            <w:pPr>
              <w:keepNext w:val="0"/>
              <w:keepLines w:val="0"/>
              <w:suppressLineNumbers w:val="0"/>
              <w:spacing w:before="0" w:beforeAutospacing="0" w:after="0" w:afterAutospacing="0"/>
              <w:ind w:left="0" w:right="0"/>
              <w:jc w:val="center"/>
              <w:rPr>
                <w:rFonts w:hint="default"/>
                <w:b/>
                <w:sz w:val="18"/>
                <w:szCs w:val="18"/>
              </w:rPr>
            </w:pPr>
            <w:r>
              <w:rPr>
                <w:rFonts w:hint="eastAsia" w:ascii="宋体" w:hAnsi="宋体"/>
                <w:b/>
                <w:color w:val="000000"/>
                <w:sz w:val="18"/>
                <w:szCs w:val="18"/>
              </w:rPr>
              <w:t>11</w:t>
            </w:r>
          </w:p>
        </w:tc>
        <w:tc>
          <w:tcPr>
            <w:tcW w:w="567" w:type="dxa"/>
            <w:shd w:val="clear" w:color="auto" w:fill="auto"/>
            <w:vAlign w:val="center"/>
          </w:tcPr>
          <w:p w14:paraId="7968A4B9">
            <w:pPr>
              <w:keepNext w:val="0"/>
              <w:keepLines w:val="0"/>
              <w:suppressLineNumbers w:val="0"/>
              <w:spacing w:before="0" w:beforeAutospacing="0" w:after="0" w:afterAutospacing="0"/>
              <w:ind w:left="0" w:right="0"/>
              <w:jc w:val="center"/>
              <w:rPr>
                <w:rFonts w:hint="default"/>
                <w:b/>
                <w:sz w:val="18"/>
                <w:szCs w:val="18"/>
              </w:rPr>
            </w:pPr>
          </w:p>
        </w:tc>
        <w:tc>
          <w:tcPr>
            <w:tcW w:w="4026" w:type="dxa"/>
            <w:shd w:val="clear" w:color="auto" w:fill="auto"/>
            <w:vAlign w:val="center"/>
          </w:tcPr>
          <w:p w14:paraId="69A10E3C">
            <w:pPr>
              <w:keepNext w:val="0"/>
              <w:keepLines w:val="0"/>
              <w:suppressLineNumbers w:val="0"/>
              <w:spacing w:before="0" w:beforeAutospacing="0" w:after="0" w:afterAutospacing="0"/>
              <w:ind w:left="0" w:right="0"/>
              <w:jc w:val="left"/>
              <w:rPr>
                <w:rFonts w:hint="default"/>
                <w:b/>
                <w:sz w:val="18"/>
                <w:szCs w:val="18"/>
              </w:rPr>
            </w:pPr>
            <w:r>
              <w:rPr>
                <w:rFonts w:hint="eastAsia" w:ascii="宋体" w:hAnsi="宋体"/>
                <w:b/>
                <w:color w:val="000000"/>
                <w:sz w:val="18"/>
                <w:szCs w:val="18"/>
              </w:rPr>
              <w:t xml:space="preserve">  行政事业单位医疗</w:t>
            </w:r>
          </w:p>
        </w:tc>
        <w:tc>
          <w:tcPr>
            <w:tcW w:w="1367" w:type="dxa"/>
            <w:shd w:val="clear" w:color="auto" w:fill="auto"/>
            <w:vAlign w:val="center"/>
          </w:tcPr>
          <w:p w14:paraId="7EA72492">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27.77</w:t>
            </w:r>
          </w:p>
        </w:tc>
        <w:tc>
          <w:tcPr>
            <w:tcW w:w="1366" w:type="dxa"/>
            <w:gridSpan w:val="2"/>
            <w:shd w:val="clear" w:color="auto" w:fill="auto"/>
            <w:vAlign w:val="center"/>
          </w:tcPr>
          <w:p w14:paraId="44C64D64">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27.77</w:t>
            </w:r>
          </w:p>
        </w:tc>
        <w:tc>
          <w:tcPr>
            <w:tcW w:w="1427" w:type="dxa"/>
            <w:shd w:val="clear" w:color="auto" w:fill="auto"/>
            <w:vAlign w:val="center"/>
          </w:tcPr>
          <w:p w14:paraId="5D8C43D3">
            <w:pPr>
              <w:keepNext w:val="0"/>
              <w:keepLines w:val="0"/>
              <w:suppressLineNumbers w:val="0"/>
              <w:spacing w:before="0" w:beforeAutospacing="0" w:after="0" w:afterAutospacing="0"/>
              <w:ind w:left="0" w:right="0"/>
              <w:jc w:val="right"/>
              <w:rPr>
                <w:rFonts w:hint="default"/>
                <w:b/>
                <w:sz w:val="18"/>
                <w:szCs w:val="18"/>
              </w:rPr>
            </w:pPr>
          </w:p>
        </w:tc>
      </w:tr>
      <w:tr w14:paraId="6C02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64FCDE2A">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210</w:t>
            </w:r>
          </w:p>
        </w:tc>
        <w:tc>
          <w:tcPr>
            <w:tcW w:w="567" w:type="dxa"/>
            <w:shd w:val="clear" w:color="auto" w:fill="auto"/>
            <w:vAlign w:val="center"/>
          </w:tcPr>
          <w:p w14:paraId="40F0844D">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11</w:t>
            </w:r>
          </w:p>
        </w:tc>
        <w:tc>
          <w:tcPr>
            <w:tcW w:w="567" w:type="dxa"/>
            <w:shd w:val="clear" w:color="auto" w:fill="auto"/>
            <w:vAlign w:val="center"/>
          </w:tcPr>
          <w:p w14:paraId="64F004E3">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01</w:t>
            </w:r>
          </w:p>
        </w:tc>
        <w:tc>
          <w:tcPr>
            <w:tcW w:w="4026" w:type="dxa"/>
            <w:shd w:val="clear" w:color="auto" w:fill="auto"/>
            <w:vAlign w:val="center"/>
          </w:tcPr>
          <w:p w14:paraId="0084AB1C">
            <w:pPr>
              <w:keepNext w:val="0"/>
              <w:keepLines w:val="0"/>
              <w:suppressLineNumbers w:val="0"/>
              <w:spacing w:before="0" w:beforeAutospacing="0" w:after="0" w:afterAutospacing="0"/>
              <w:ind w:left="0" w:right="0"/>
              <w:jc w:val="left"/>
              <w:rPr>
                <w:rFonts w:hint="default"/>
                <w:sz w:val="18"/>
                <w:szCs w:val="18"/>
              </w:rPr>
            </w:pPr>
            <w:r>
              <w:rPr>
                <w:rFonts w:hint="eastAsia" w:ascii="宋体" w:hAnsi="宋体"/>
                <w:color w:val="000000"/>
                <w:sz w:val="18"/>
                <w:szCs w:val="18"/>
              </w:rPr>
              <w:t xml:space="preserve">    行政单位医疗</w:t>
            </w:r>
          </w:p>
        </w:tc>
        <w:tc>
          <w:tcPr>
            <w:tcW w:w="1367" w:type="dxa"/>
            <w:shd w:val="clear" w:color="auto" w:fill="auto"/>
            <w:vAlign w:val="center"/>
          </w:tcPr>
          <w:p w14:paraId="24C16113">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14.36</w:t>
            </w:r>
          </w:p>
        </w:tc>
        <w:tc>
          <w:tcPr>
            <w:tcW w:w="1366" w:type="dxa"/>
            <w:gridSpan w:val="2"/>
            <w:shd w:val="clear" w:color="auto" w:fill="auto"/>
            <w:vAlign w:val="center"/>
          </w:tcPr>
          <w:p w14:paraId="01186503">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14.36</w:t>
            </w:r>
          </w:p>
        </w:tc>
        <w:tc>
          <w:tcPr>
            <w:tcW w:w="1427" w:type="dxa"/>
            <w:shd w:val="clear" w:color="auto" w:fill="auto"/>
            <w:vAlign w:val="center"/>
          </w:tcPr>
          <w:p w14:paraId="2A6A896F">
            <w:pPr>
              <w:keepNext w:val="0"/>
              <w:keepLines w:val="0"/>
              <w:suppressLineNumbers w:val="0"/>
              <w:spacing w:before="0" w:beforeAutospacing="0" w:after="0" w:afterAutospacing="0"/>
              <w:ind w:left="0" w:right="0"/>
              <w:jc w:val="right"/>
              <w:rPr>
                <w:rFonts w:hint="default"/>
                <w:sz w:val="18"/>
                <w:szCs w:val="18"/>
              </w:rPr>
            </w:pPr>
          </w:p>
        </w:tc>
      </w:tr>
      <w:tr w14:paraId="6CB6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4C1D9AFB">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210</w:t>
            </w:r>
          </w:p>
        </w:tc>
        <w:tc>
          <w:tcPr>
            <w:tcW w:w="567" w:type="dxa"/>
            <w:shd w:val="clear" w:color="auto" w:fill="auto"/>
            <w:vAlign w:val="center"/>
          </w:tcPr>
          <w:p w14:paraId="35C1B7F2">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11</w:t>
            </w:r>
          </w:p>
        </w:tc>
        <w:tc>
          <w:tcPr>
            <w:tcW w:w="567" w:type="dxa"/>
            <w:shd w:val="clear" w:color="auto" w:fill="auto"/>
            <w:vAlign w:val="center"/>
          </w:tcPr>
          <w:p w14:paraId="0B324C02">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03</w:t>
            </w:r>
          </w:p>
        </w:tc>
        <w:tc>
          <w:tcPr>
            <w:tcW w:w="4026" w:type="dxa"/>
            <w:shd w:val="clear" w:color="auto" w:fill="auto"/>
            <w:vAlign w:val="center"/>
          </w:tcPr>
          <w:p w14:paraId="48C85DF2">
            <w:pPr>
              <w:keepNext w:val="0"/>
              <w:keepLines w:val="0"/>
              <w:suppressLineNumbers w:val="0"/>
              <w:spacing w:before="0" w:beforeAutospacing="0" w:after="0" w:afterAutospacing="0"/>
              <w:ind w:left="0" w:right="0"/>
              <w:jc w:val="left"/>
              <w:rPr>
                <w:rFonts w:hint="default"/>
                <w:sz w:val="18"/>
                <w:szCs w:val="18"/>
              </w:rPr>
            </w:pPr>
            <w:r>
              <w:rPr>
                <w:rFonts w:hint="eastAsia" w:ascii="宋体" w:hAnsi="宋体"/>
                <w:color w:val="000000"/>
                <w:sz w:val="18"/>
                <w:szCs w:val="18"/>
              </w:rPr>
              <w:t xml:space="preserve">    公务员医疗补助</w:t>
            </w:r>
          </w:p>
        </w:tc>
        <w:tc>
          <w:tcPr>
            <w:tcW w:w="1367" w:type="dxa"/>
            <w:shd w:val="clear" w:color="auto" w:fill="auto"/>
            <w:vAlign w:val="center"/>
          </w:tcPr>
          <w:p w14:paraId="779D32A6">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13.41</w:t>
            </w:r>
          </w:p>
        </w:tc>
        <w:tc>
          <w:tcPr>
            <w:tcW w:w="1366" w:type="dxa"/>
            <w:gridSpan w:val="2"/>
            <w:shd w:val="clear" w:color="auto" w:fill="auto"/>
            <w:vAlign w:val="center"/>
          </w:tcPr>
          <w:p w14:paraId="2BFBF82B">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13.41</w:t>
            </w:r>
          </w:p>
        </w:tc>
        <w:tc>
          <w:tcPr>
            <w:tcW w:w="1427" w:type="dxa"/>
            <w:shd w:val="clear" w:color="auto" w:fill="auto"/>
            <w:vAlign w:val="center"/>
          </w:tcPr>
          <w:p w14:paraId="5412A5F7">
            <w:pPr>
              <w:keepNext w:val="0"/>
              <w:keepLines w:val="0"/>
              <w:suppressLineNumbers w:val="0"/>
              <w:spacing w:before="0" w:beforeAutospacing="0" w:after="0" w:afterAutospacing="0"/>
              <w:ind w:left="0" w:right="0"/>
              <w:jc w:val="right"/>
              <w:rPr>
                <w:rFonts w:hint="default"/>
                <w:sz w:val="18"/>
                <w:szCs w:val="18"/>
              </w:rPr>
            </w:pPr>
          </w:p>
        </w:tc>
      </w:tr>
      <w:tr w14:paraId="41CE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15014BA7">
            <w:pPr>
              <w:keepNext w:val="0"/>
              <w:keepLines w:val="0"/>
              <w:suppressLineNumbers w:val="0"/>
              <w:spacing w:before="0" w:beforeAutospacing="0" w:after="0" w:afterAutospacing="0"/>
              <w:ind w:left="0" w:right="0"/>
              <w:jc w:val="center"/>
              <w:rPr>
                <w:rFonts w:hint="default"/>
                <w:b/>
                <w:sz w:val="18"/>
                <w:szCs w:val="18"/>
              </w:rPr>
            </w:pPr>
            <w:r>
              <w:rPr>
                <w:rFonts w:hint="eastAsia" w:ascii="宋体" w:hAnsi="宋体"/>
                <w:b/>
                <w:color w:val="000000"/>
                <w:sz w:val="18"/>
                <w:szCs w:val="18"/>
              </w:rPr>
              <w:t>221</w:t>
            </w:r>
          </w:p>
        </w:tc>
        <w:tc>
          <w:tcPr>
            <w:tcW w:w="567" w:type="dxa"/>
            <w:shd w:val="clear" w:color="auto" w:fill="auto"/>
            <w:vAlign w:val="center"/>
          </w:tcPr>
          <w:p w14:paraId="30012225">
            <w:pPr>
              <w:keepNext w:val="0"/>
              <w:keepLines w:val="0"/>
              <w:suppressLineNumbers w:val="0"/>
              <w:spacing w:before="0" w:beforeAutospacing="0" w:after="0" w:afterAutospacing="0"/>
              <w:ind w:left="0" w:right="0"/>
              <w:jc w:val="center"/>
              <w:rPr>
                <w:rFonts w:hint="default"/>
                <w:b/>
                <w:sz w:val="18"/>
                <w:szCs w:val="18"/>
              </w:rPr>
            </w:pPr>
          </w:p>
        </w:tc>
        <w:tc>
          <w:tcPr>
            <w:tcW w:w="567" w:type="dxa"/>
            <w:shd w:val="clear" w:color="auto" w:fill="auto"/>
            <w:vAlign w:val="center"/>
          </w:tcPr>
          <w:p w14:paraId="6DC14E7E">
            <w:pPr>
              <w:keepNext w:val="0"/>
              <w:keepLines w:val="0"/>
              <w:suppressLineNumbers w:val="0"/>
              <w:spacing w:before="0" w:beforeAutospacing="0" w:after="0" w:afterAutospacing="0"/>
              <w:ind w:left="0" w:right="0"/>
              <w:jc w:val="center"/>
              <w:rPr>
                <w:rFonts w:hint="default"/>
                <w:b/>
                <w:sz w:val="18"/>
                <w:szCs w:val="18"/>
              </w:rPr>
            </w:pPr>
          </w:p>
        </w:tc>
        <w:tc>
          <w:tcPr>
            <w:tcW w:w="4026" w:type="dxa"/>
            <w:shd w:val="clear" w:color="auto" w:fill="auto"/>
            <w:vAlign w:val="center"/>
          </w:tcPr>
          <w:p w14:paraId="4002B966">
            <w:pPr>
              <w:keepNext w:val="0"/>
              <w:keepLines w:val="0"/>
              <w:suppressLineNumbers w:val="0"/>
              <w:spacing w:before="0" w:beforeAutospacing="0" w:after="0" w:afterAutospacing="0"/>
              <w:ind w:left="0" w:right="0"/>
              <w:jc w:val="left"/>
              <w:rPr>
                <w:rFonts w:hint="default"/>
                <w:b/>
                <w:sz w:val="18"/>
                <w:szCs w:val="18"/>
              </w:rPr>
            </w:pPr>
            <w:r>
              <w:rPr>
                <w:rFonts w:hint="eastAsia" w:ascii="宋体" w:hAnsi="宋体"/>
                <w:b/>
                <w:color w:val="000000"/>
                <w:sz w:val="18"/>
                <w:szCs w:val="18"/>
              </w:rPr>
              <w:t>住房保障支出</w:t>
            </w:r>
          </w:p>
        </w:tc>
        <w:tc>
          <w:tcPr>
            <w:tcW w:w="1367" w:type="dxa"/>
            <w:shd w:val="clear" w:color="auto" w:fill="auto"/>
            <w:vAlign w:val="center"/>
          </w:tcPr>
          <w:p w14:paraId="096FC33D">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22.98</w:t>
            </w:r>
          </w:p>
        </w:tc>
        <w:tc>
          <w:tcPr>
            <w:tcW w:w="1366" w:type="dxa"/>
            <w:gridSpan w:val="2"/>
            <w:shd w:val="clear" w:color="auto" w:fill="auto"/>
            <w:vAlign w:val="center"/>
          </w:tcPr>
          <w:p w14:paraId="16209E45">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22.98</w:t>
            </w:r>
          </w:p>
        </w:tc>
        <w:tc>
          <w:tcPr>
            <w:tcW w:w="1427" w:type="dxa"/>
            <w:shd w:val="clear" w:color="auto" w:fill="auto"/>
            <w:vAlign w:val="center"/>
          </w:tcPr>
          <w:p w14:paraId="3CC1CD11">
            <w:pPr>
              <w:keepNext w:val="0"/>
              <w:keepLines w:val="0"/>
              <w:suppressLineNumbers w:val="0"/>
              <w:spacing w:before="0" w:beforeAutospacing="0" w:after="0" w:afterAutospacing="0"/>
              <w:ind w:left="0" w:right="0"/>
              <w:jc w:val="right"/>
              <w:rPr>
                <w:rFonts w:hint="default"/>
                <w:b/>
                <w:sz w:val="18"/>
                <w:szCs w:val="18"/>
              </w:rPr>
            </w:pPr>
          </w:p>
        </w:tc>
      </w:tr>
      <w:tr w14:paraId="2E2C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0FB53A72">
            <w:pPr>
              <w:keepNext w:val="0"/>
              <w:keepLines w:val="0"/>
              <w:suppressLineNumbers w:val="0"/>
              <w:spacing w:before="0" w:beforeAutospacing="0" w:after="0" w:afterAutospacing="0"/>
              <w:ind w:left="0" w:right="0"/>
              <w:jc w:val="center"/>
              <w:rPr>
                <w:rFonts w:hint="default"/>
                <w:b/>
                <w:sz w:val="18"/>
                <w:szCs w:val="18"/>
              </w:rPr>
            </w:pPr>
            <w:r>
              <w:rPr>
                <w:rFonts w:hint="eastAsia" w:ascii="宋体" w:hAnsi="宋体"/>
                <w:b/>
                <w:color w:val="000000"/>
                <w:sz w:val="18"/>
                <w:szCs w:val="18"/>
              </w:rPr>
              <w:t>221</w:t>
            </w:r>
          </w:p>
        </w:tc>
        <w:tc>
          <w:tcPr>
            <w:tcW w:w="567" w:type="dxa"/>
            <w:shd w:val="clear" w:color="auto" w:fill="auto"/>
            <w:vAlign w:val="center"/>
          </w:tcPr>
          <w:p w14:paraId="0B1927EC">
            <w:pPr>
              <w:keepNext w:val="0"/>
              <w:keepLines w:val="0"/>
              <w:suppressLineNumbers w:val="0"/>
              <w:spacing w:before="0" w:beforeAutospacing="0" w:after="0" w:afterAutospacing="0"/>
              <w:ind w:left="0" w:right="0"/>
              <w:jc w:val="center"/>
              <w:rPr>
                <w:rFonts w:hint="default"/>
                <w:b/>
                <w:sz w:val="18"/>
                <w:szCs w:val="18"/>
              </w:rPr>
            </w:pPr>
            <w:r>
              <w:rPr>
                <w:rFonts w:hint="eastAsia" w:ascii="宋体" w:hAnsi="宋体"/>
                <w:b/>
                <w:color w:val="000000"/>
                <w:sz w:val="18"/>
                <w:szCs w:val="18"/>
              </w:rPr>
              <w:t>02</w:t>
            </w:r>
          </w:p>
        </w:tc>
        <w:tc>
          <w:tcPr>
            <w:tcW w:w="567" w:type="dxa"/>
            <w:shd w:val="clear" w:color="auto" w:fill="auto"/>
            <w:vAlign w:val="center"/>
          </w:tcPr>
          <w:p w14:paraId="39663A17">
            <w:pPr>
              <w:keepNext w:val="0"/>
              <w:keepLines w:val="0"/>
              <w:suppressLineNumbers w:val="0"/>
              <w:spacing w:before="0" w:beforeAutospacing="0" w:after="0" w:afterAutospacing="0"/>
              <w:ind w:left="0" w:right="0"/>
              <w:jc w:val="center"/>
              <w:rPr>
                <w:rFonts w:hint="default"/>
                <w:b/>
                <w:sz w:val="18"/>
                <w:szCs w:val="18"/>
              </w:rPr>
            </w:pPr>
          </w:p>
        </w:tc>
        <w:tc>
          <w:tcPr>
            <w:tcW w:w="4026" w:type="dxa"/>
            <w:shd w:val="clear" w:color="auto" w:fill="auto"/>
            <w:vAlign w:val="center"/>
          </w:tcPr>
          <w:p w14:paraId="6138DC94">
            <w:pPr>
              <w:keepNext w:val="0"/>
              <w:keepLines w:val="0"/>
              <w:suppressLineNumbers w:val="0"/>
              <w:spacing w:before="0" w:beforeAutospacing="0" w:after="0" w:afterAutospacing="0"/>
              <w:ind w:left="0" w:right="0"/>
              <w:jc w:val="left"/>
              <w:rPr>
                <w:rFonts w:hint="default"/>
                <w:b/>
                <w:sz w:val="18"/>
                <w:szCs w:val="18"/>
              </w:rPr>
            </w:pPr>
            <w:r>
              <w:rPr>
                <w:rFonts w:hint="eastAsia" w:ascii="宋体" w:hAnsi="宋体"/>
                <w:b/>
                <w:color w:val="000000"/>
                <w:sz w:val="18"/>
                <w:szCs w:val="18"/>
              </w:rPr>
              <w:t xml:space="preserve">  住房改革支出</w:t>
            </w:r>
          </w:p>
        </w:tc>
        <w:tc>
          <w:tcPr>
            <w:tcW w:w="1367" w:type="dxa"/>
            <w:shd w:val="clear" w:color="auto" w:fill="auto"/>
            <w:vAlign w:val="center"/>
          </w:tcPr>
          <w:p w14:paraId="64D9F67F">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22.98</w:t>
            </w:r>
          </w:p>
        </w:tc>
        <w:tc>
          <w:tcPr>
            <w:tcW w:w="1366" w:type="dxa"/>
            <w:gridSpan w:val="2"/>
            <w:shd w:val="clear" w:color="auto" w:fill="auto"/>
            <w:vAlign w:val="center"/>
          </w:tcPr>
          <w:p w14:paraId="0206A702">
            <w:pPr>
              <w:keepNext w:val="0"/>
              <w:keepLines w:val="0"/>
              <w:suppressLineNumbers w:val="0"/>
              <w:spacing w:before="0" w:beforeAutospacing="0" w:after="0" w:afterAutospacing="0"/>
              <w:ind w:left="0" w:right="0"/>
              <w:jc w:val="right"/>
              <w:rPr>
                <w:rFonts w:hint="default"/>
                <w:b/>
                <w:sz w:val="18"/>
                <w:szCs w:val="18"/>
              </w:rPr>
            </w:pPr>
            <w:r>
              <w:rPr>
                <w:rFonts w:hint="eastAsia" w:ascii="宋体" w:hAnsi="宋体"/>
                <w:b/>
                <w:color w:val="000000"/>
                <w:sz w:val="18"/>
                <w:szCs w:val="18"/>
              </w:rPr>
              <w:t>22.98</w:t>
            </w:r>
          </w:p>
        </w:tc>
        <w:tc>
          <w:tcPr>
            <w:tcW w:w="1427" w:type="dxa"/>
            <w:shd w:val="clear" w:color="auto" w:fill="auto"/>
            <w:vAlign w:val="center"/>
          </w:tcPr>
          <w:p w14:paraId="2451638D">
            <w:pPr>
              <w:keepNext w:val="0"/>
              <w:keepLines w:val="0"/>
              <w:suppressLineNumbers w:val="0"/>
              <w:spacing w:before="0" w:beforeAutospacing="0" w:after="0" w:afterAutospacing="0"/>
              <w:ind w:left="0" w:right="0"/>
              <w:jc w:val="right"/>
              <w:rPr>
                <w:rFonts w:hint="default"/>
                <w:b/>
                <w:sz w:val="18"/>
                <w:szCs w:val="18"/>
              </w:rPr>
            </w:pPr>
          </w:p>
        </w:tc>
      </w:tr>
      <w:tr w14:paraId="2F1C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8" w:hRule="atLeast"/>
        </w:trPr>
        <w:tc>
          <w:tcPr>
            <w:tcW w:w="534" w:type="dxa"/>
            <w:shd w:val="clear" w:color="auto" w:fill="auto"/>
            <w:vAlign w:val="center"/>
          </w:tcPr>
          <w:p w14:paraId="0AD11DD9">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221</w:t>
            </w:r>
          </w:p>
        </w:tc>
        <w:tc>
          <w:tcPr>
            <w:tcW w:w="567" w:type="dxa"/>
            <w:shd w:val="clear" w:color="auto" w:fill="auto"/>
            <w:vAlign w:val="center"/>
          </w:tcPr>
          <w:p w14:paraId="1B5401CA">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02</w:t>
            </w:r>
          </w:p>
        </w:tc>
        <w:tc>
          <w:tcPr>
            <w:tcW w:w="567" w:type="dxa"/>
            <w:shd w:val="clear" w:color="auto" w:fill="auto"/>
            <w:vAlign w:val="center"/>
          </w:tcPr>
          <w:p w14:paraId="29981B2D">
            <w:pPr>
              <w:keepNext w:val="0"/>
              <w:keepLines w:val="0"/>
              <w:suppressLineNumbers w:val="0"/>
              <w:spacing w:before="0" w:beforeAutospacing="0" w:after="0" w:afterAutospacing="0"/>
              <w:ind w:left="0" w:right="0"/>
              <w:jc w:val="center"/>
              <w:rPr>
                <w:rFonts w:hint="default"/>
                <w:sz w:val="18"/>
                <w:szCs w:val="18"/>
              </w:rPr>
            </w:pPr>
            <w:r>
              <w:rPr>
                <w:rFonts w:hint="eastAsia" w:ascii="宋体" w:hAnsi="宋体"/>
                <w:color w:val="000000"/>
                <w:sz w:val="18"/>
                <w:szCs w:val="18"/>
              </w:rPr>
              <w:t>01</w:t>
            </w:r>
          </w:p>
        </w:tc>
        <w:tc>
          <w:tcPr>
            <w:tcW w:w="4026" w:type="dxa"/>
            <w:shd w:val="clear" w:color="auto" w:fill="auto"/>
            <w:vAlign w:val="center"/>
          </w:tcPr>
          <w:p w14:paraId="19091281">
            <w:pPr>
              <w:keepNext w:val="0"/>
              <w:keepLines w:val="0"/>
              <w:suppressLineNumbers w:val="0"/>
              <w:spacing w:before="0" w:beforeAutospacing="0" w:after="0" w:afterAutospacing="0"/>
              <w:ind w:left="0" w:right="0"/>
              <w:jc w:val="left"/>
              <w:rPr>
                <w:rFonts w:hint="default"/>
                <w:sz w:val="18"/>
                <w:szCs w:val="18"/>
              </w:rPr>
            </w:pPr>
            <w:r>
              <w:rPr>
                <w:rFonts w:hint="eastAsia" w:ascii="宋体" w:hAnsi="宋体"/>
                <w:color w:val="000000"/>
                <w:sz w:val="18"/>
                <w:szCs w:val="18"/>
              </w:rPr>
              <w:t xml:space="preserve">    住房公积金</w:t>
            </w:r>
          </w:p>
        </w:tc>
        <w:tc>
          <w:tcPr>
            <w:tcW w:w="1367" w:type="dxa"/>
            <w:shd w:val="clear" w:color="auto" w:fill="auto"/>
            <w:vAlign w:val="center"/>
          </w:tcPr>
          <w:p w14:paraId="29F64BD2">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22.98</w:t>
            </w:r>
          </w:p>
        </w:tc>
        <w:tc>
          <w:tcPr>
            <w:tcW w:w="1366" w:type="dxa"/>
            <w:gridSpan w:val="2"/>
            <w:shd w:val="clear" w:color="auto" w:fill="auto"/>
            <w:vAlign w:val="center"/>
          </w:tcPr>
          <w:p w14:paraId="2DA9DCF8">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color w:val="000000"/>
                <w:sz w:val="18"/>
                <w:szCs w:val="18"/>
              </w:rPr>
              <w:t>22.98</w:t>
            </w:r>
          </w:p>
        </w:tc>
        <w:tc>
          <w:tcPr>
            <w:tcW w:w="1427" w:type="dxa"/>
            <w:shd w:val="clear" w:color="auto" w:fill="auto"/>
            <w:vAlign w:val="center"/>
          </w:tcPr>
          <w:p w14:paraId="05756734">
            <w:pPr>
              <w:keepNext w:val="0"/>
              <w:keepLines w:val="0"/>
              <w:suppressLineNumbers w:val="0"/>
              <w:spacing w:before="0" w:beforeAutospacing="0" w:after="0" w:afterAutospacing="0"/>
              <w:ind w:left="0" w:right="0"/>
              <w:jc w:val="right"/>
              <w:rPr>
                <w:rFonts w:hint="default"/>
                <w:sz w:val="18"/>
                <w:szCs w:val="18"/>
              </w:rPr>
            </w:pPr>
          </w:p>
        </w:tc>
      </w:tr>
    </w:tbl>
    <w:p w14:paraId="33F623D6">
      <w:pPr>
        <w:rPr>
          <w:rFonts w:hint="eastAsia" w:ascii="仿宋" w:hAnsi="Calibri" w:eastAsia="仿宋" w:cs="Times New Roman"/>
          <w:b/>
          <w:bCs w:val="0"/>
          <w:color w:val="000000"/>
          <w:kern w:val="2"/>
          <w:sz w:val="21"/>
          <w:szCs w:val="21"/>
          <w:lang w:val="en-US" w:eastAsia="zh-CN" w:bidi="ar"/>
        </w:rPr>
        <w:sectPr>
          <w:pgSz w:w="11906" w:h="16838"/>
          <w:pgMar w:top="1135" w:right="1135" w:bottom="1135" w:left="1135" w:header="851" w:footer="992" w:gutter="0"/>
          <w:cols w:space="425" w:num="1"/>
          <w:docGrid w:type="lines" w:linePitch="312" w:charSpace="0"/>
        </w:sectPr>
      </w:pPr>
    </w:p>
    <w:p w14:paraId="75E083E9">
      <w:r>
        <w:rPr>
          <w:rFonts w:hint="eastAsia" w:ascii="宋体" w:hAnsi="宋体"/>
          <w:color w:val="000000"/>
          <w:sz w:val="18"/>
          <w:szCs w:val="18"/>
        </w:rPr>
        <w:t>表6</w:t>
      </w:r>
    </w:p>
    <w:p w14:paraId="21CFC5A2">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一般公共预算基本支出情况表</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34"/>
        <w:gridCol w:w="567"/>
        <w:gridCol w:w="4593"/>
        <w:gridCol w:w="1367"/>
        <w:gridCol w:w="1085"/>
        <w:gridCol w:w="281"/>
        <w:gridCol w:w="1427"/>
      </w:tblGrid>
      <w:tr w14:paraId="4D8F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2" w:hRule="atLeast"/>
          <w:tblHeader/>
        </w:trPr>
        <w:tc>
          <w:tcPr>
            <w:tcW w:w="8146" w:type="dxa"/>
            <w:gridSpan w:val="5"/>
            <w:tcBorders>
              <w:top w:val="nil"/>
              <w:left w:val="nil"/>
              <w:right w:val="nil"/>
            </w:tcBorders>
            <w:shd w:val="clear" w:color="auto" w:fill="auto"/>
            <w:vAlign w:val="center"/>
          </w:tcPr>
          <w:p w14:paraId="3FE80559">
            <w:pPr>
              <w:keepNext w:val="0"/>
              <w:keepLines w:val="0"/>
              <w:suppressLineNumbers w:val="0"/>
              <w:spacing w:before="0" w:beforeAutospacing="0" w:after="0" w:afterAutospacing="0"/>
              <w:ind w:left="0" w:right="0"/>
              <w:jc w:val="left"/>
              <w:rPr>
                <w:rFonts w:hint="default"/>
                <w:sz w:val="18"/>
                <w:szCs w:val="18"/>
              </w:rPr>
            </w:pPr>
            <w:r>
              <w:rPr>
                <w:rFonts w:hint="eastAsia"/>
                <w:color w:val="000000"/>
                <w:sz w:val="18"/>
                <w:szCs w:val="18"/>
              </w:rPr>
              <w:t>编制部门：中国民主同盟新疆维吾尔自治区委员会</w:t>
            </w:r>
          </w:p>
        </w:tc>
        <w:tc>
          <w:tcPr>
            <w:tcW w:w="1708" w:type="dxa"/>
            <w:gridSpan w:val="2"/>
            <w:tcBorders>
              <w:top w:val="nil"/>
              <w:left w:val="nil"/>
              <w:right w:val="nil"/>
            </w:tcBorders>
            <w:shd w:val="clear" w:color="auto" w:fill="auto"/>
            <w:vAlign w:val="center"/>
          </w:tcPr>
          <w:p w14:paraId="488F284D">
            <w:pPr>
              <w:keepNext w:val="0"/>
              <w:keepLines w:val="0"/>
              <w:suppressLineNumbers w:val="0"/>
              <w:spacing w:before="0" w:beforeAutospacing="0" w:after="0" w:afterAutospacing="0"/>
              <w:ind w:left="0" w:right="0"/>
              <w:jc w:val="right"/>
              <w:rPr>
                <w:rFonts w:hint="default"/>
                <w:sz w:val="18"/>
                <w:szCs w:val="18"/>
              </w:rPr>
            </w:pPr>
            <w:r>
              <w:rPr>
                <w:rFonts w:hint="eastAsia"/>
                <w:color w:val="000000"/>
                <w:sz w:val="18"/>
                <w:szCs w:val="18"/>
              </w:rPr>
              <w:t>单位：万元</w:t>
            </w:r>
          </w:p>
        </w:tc>
      </w:tr>
      <w:tr w14:paraId="4B4A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2" w:hRule="atLeast"/>
          <w:tblHeader/>
        </w:trPr>
        <w:tc>
          <w:tcPr>
            <w:tcW w:w="5694" w:type="dxa"/>
            <w:gridSpan w:val="3"/>
            <w:shd w:val="clear" w:color="auto" w:fill="auto"/>
            <w:vAlign w:val="center"/>
          </w:tcPr>
          <w:p w14:paraId="69ED0CF9">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w:t>
            </w:r>
          </w:p>
        </w:tc>
        <w:tc>
          <w:tcPr>
            <w:tcW w:w="4160" w:type="dxa"/>
            <w:gridSpan w:val="4"/>
            <w:shd w:val="clear" w:color="auto" w:fill="auto"/>
            <w:vAlign w:val="center"/>
          </w:tcPr>
          <w:p w14:paraId="699F47C3">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一般公共预算基本支出</w:t>
            </w:r>
          </w:p>
        </w:tc>
      </w:tr>
      <w:tr w14:paraId="27C9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4" w:hRule="atLeast"/>
          <w:tblHeader/>
        </w:trPr>
        <w:tc>
          <w:tcPr>
            <w:tcW w:w="1101" w:type="dxa"/>
            <w:gridSpan w:val="2"/>
            <w:shd w:val="clear" w:color="auto" w:fill="auto"/>
            <w:vAlign w:val="center"/>
          </w:tcPr>
          <w:p w14:paraId="5AC1EA95">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经济分类科目编码</w:t>
            </w:r>
          </w:p>
        </w:tc>
        <w:tc>
          <w:tcPr>
            <w:tcW w:w="4593" w:type="dxa"/>
            <w:vMerge w:val="restart"/>
            <w:shd w:val="clear" w:color="auto" w:fill="auto"/>
            <w:vAlign w:val="center"/>
          </w:tcPr>
          <w:p w14:paraId="6B554BCE">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经济分类科目名称</w:t>
            </w:r>
          </w:p>
        </w:tc>
        <w:tc>
          <w:tcPr>
            <w:tcW w:w="1367" w:type="dxa"/>
            <w:vMerge w:val="restart"/>
            <w:shd w:val="clear" w:color="auto" w:fill="auto"/>
            <w:vAlign w:val="center"/>
          </w:tcPr>
          <w:p w14:paraId="1929F414">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合计</w:t>
            </w:r>
          </w:p>
        </w:tc>
        <w:tc>
          <w:tcPr>
            <w:tcW w:w="1366" w:type="dxa"/>
            <w:gridSpan w:val="2"/>
            <w:vMerge w:val="restart"/>
            <w:shd w:val="clear" w:color="auto" w:fill="auto"/>
            <w:vAlign w:val="center"/>
          </w:tcPr>
          <w:p w14:paraId="4FC9AA9A">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人员经费</w:t>
            </w:r>
          </w:p>
        </w:tc>
        <w:tc>
          <w:tcPr>
            <w:tcW w:w="1427" w:type="dxa"/>
            <w:vMerge w:val="restart"/>
            <w:shd w:val="clear" w:color="auto" w:fill="auto"/>
            <w:vAlign w:val="center"/>
          </w:tcPr>
          <w:p w14:paraId="53489124">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公用经费</w:t>
            </w:r>
          </w:p>
        </w:tc>
      </w:tr>
      <w:tr w14:paraId="18AB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0" w:hRule="atLeast"/>
          <w:tblHeader/>
        </w:trPr>
        <w:tc>
          <w:tcPr>
            <w:tcW w:w="534" w:type="dxa"/>
            <w:shd w:val="clear" w:color="auto" w:fill="auto"/>
            <w:vAlign w:val="center"/>
          </w:tcPr>
          <w:p w14:paraId="3C3C7DDD">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类</w:t>
            </w:r>
          </w:p>
        </w:tc>
        <w:tc>
          <w:tcPr>
            <w:tcW w:w="567" w:type="dxa"/>
            <w:shd w:val="clear" w:color="auto" w:fill="auto"/>
            <w:vAlign w:val="center"/>
          </w:tcPr>
          <w:p w14:paraId="731B7DA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款</w:t>
            </w:r>
          </w:p>
        </w:tc>
        <w:tc>
          <w:tcPr>
            <w:tcW w:w="4593" w:type="dxa"/>
            <w:vMerge w:val="continue"/>
            <w:shd w:val="clear" w:color="auto" w:fill="auto"/>
            <w:vAlign w:val="center"/>
          </w:tcPr>
          <w:p w14:paraId="7F0B0BFA">
            <w:pPr>
              <w:keepNext w:val="0"/>
              <w:keepLines w:val="0"/>
              <w:suppressLineNumbers w:val="0"/>
              <w:spacing w:before="0" w:beforeAutospacing="0" w:after="0" w:afterAutospacing="0"/>
              <w:ind w:left="0" w:right="0"/>
              <w:jc w:val="center"/>
              <w:rPr>
                <w:rFonts w:hint="default"/>
                <w:sz w:val="18"/>
                <w:szCs w:val="18"/>
              </w:rPr>
            </w:pPr>
          </w:p>
        </w:tc>
        <w:tc>
          <w:tcPr>
            <w:tcW w:w="1367" w:type="dxa"/>
            <w:vMerge w:val="continue"/>
            <w:shd w:val="clear" w:color="auto" w:fill="auto"/>
            <w:vAlign w:val="center"/>
          </w:tcPr>
          <w:p w14:paraId="16F3BD7C">
            <w:pPr>
              <w:keepNext w:val="0"/>
              <w:keepLines w:val="0"/>
              <w:suppressLineNumbers w:val="0"/>
              <w:spacing w:before="0" w:beforeAutospacing="0" w:after="0" w:afterAutospacing="0"/>
              <w:ind w:left="0" w:right="0"/>
              <w:jc w:val="center"/>
              <w:rPr>
                <w:rFonts w:hint="default"/>
                <w:sz w:val="18"/>
                <w:szCs w:val="18"/>
              </w:rPr>
            </w:pPr>
          </w:p>
        </w:tc>
        <w:tc>
          <w:tcPr>
            <w:tcW w:w="1366" w:type="dxa"/>
            <w:gridSpan w:val="2"/>
            <w:vMerge w:val="continue"/>
            <w:shd w:val="clear" w:color="auto" w:fill="auto"/>
            <w:vAlign w:val="center"/>
          </w:tcPr>
          <w:p w14:paraId="5F3FB825">
            <w:pPr>
              <w:keepNext w:val="0"/>
              <w:keepLines w:val="0"/>
              <w:suppressLineNumbers w:val="0"/>
              <w:spacing w:before="0" w:beforeAutospacing="0" w:after="0" w:afterAutospacing="0"/>
              <w:ind w:left="0" w:right="0"/>
              <w:jc w:val="center"/>
              <w:rPr>
                <w:rFonts w:hint="default"/>
                <w:sz w:val="18"/>
                <w:szCs w:val="18"/>
              </w:rPr>
            </w:pPr>
          </w:p>
        </w:tc>
        <w:tc>
          <w:tcPr>
            <w:tcW w:w="1427" w:type="dxa"/>
            <w:vMerge w:val="continue"/>
            <w:shd w:val="clear" w:color="auto" w:fill="auto"/>
            <w:vAlign w:val="center"/>
          </w:tcPr>
          <w:p w14:paraId="53BCF168">
            <w:pPr>
              <w:keepNext w:val="0"/>
              <w:keepLines w:val="0"/>
              <w:suppressLineNumbers w:val="0"/>
              <w:spacing w:before="0" w:beforeAutospacing="0" w:after="0" w:afterAutospacing="0"/>
              <w:ind w:left="0" w:right="0"/>
              <w:jc w:val="center"/>
              <w:rPr>
                <w:rFonts w:hint="default"/>
                <w:sz w:val="18"/>
                <w:szCs w:val="18"/>
              </w:rPr>
            </w:pPr>
          </w:p>
        </w:tc>
      </w:tr>
      <w:tr w14:paraId="3B9F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58" w:hRule="atLeast"/>
          <w:tblHeader/>
        </w:trPr>
        <w:tc>
          <w:tcPr>
            <w:tcW w:w="534" w:type="dxa"/>
            <w:shd w:val="clear" w:color="auto" w:fill="auto"/>
            <w:vAlign w:val="center"/>
          </w:tcPr>
          <w:p w14:paraId="7EC78FB8">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567" w:type="dxa"/>
            <w:shd w:val="clear" w:color="auto" w:fill="auto"/>
            <w:vAlign w:val="center"/>
          </w:tcPr>
          <w:p w14:paraId="5214A068">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4593" w:type="dxa"/>
            <w:shd w:val="clear" w:color="auto" w:fill="auto"/>
            <w:vAlign w:val="center"/>
          </w:tcPr>
          <w:p w14:paraId="1990149E">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1367" w:type="dxa"/>
            <w:shd w:val="clear" w:color="auto" w:fill="auto"/>
            <w:vAlign w:val="center"/>
          </w:tcPr>
          <w:p w14:paraId="6AE947F5">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1366" w:type="dxa"/>
            <w:gridSpan w:val="2"/>
            <w:shd w:val="clear" w:color="auto" w:fill="auto"/>
            <w:vAlign w:val="center"/>
          </w:tcPr>
          <w:p w14:paraId="6322EDFD">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2</w:t>
            </w:r>
          </w:p>
        </w:tc>
        <w:tc>
          <w:tcPr>
            <w:tcW w:w="1427" w:type="dxa"/>
            <w:shd w:val="clear" w:color="auto" w:fill="auto"/>
            <w:vAlign w:val="center"/>
          </w:tcPr>
          <w:p w14:paraId="5E8C377B">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3</w:t>
            </w:r>
          </w:p>
        </w:tc>
      </w:tr>
      <w:tr w14:paraId="29C7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506FE648">
            <w:pPr>
              <w:keepNext w:val="0"/>
              <w:keepLines w:val="0"/>
              <w:suppressLineNumbers w:val="0"/>
              <w:spacing w:before="0" w:beforeAutospacing="0" w:after="0" w:afterAutospacing="0"/>
              <w:ind w:left="0" w:right="0"/>
              <w:jc w:val="center"/>
              <w:rPr>
                <w:rFonts w:hint="default" w:ascii="宋体" w:hAnsi="宋体"/>
                <w:b/>
                <w:sz w:val="18"/>
                <w:szCs w:val="18"/>
              </w:rPr>
            </w:pPr>
          </w:p>
        </w:tc>
        <w:tc>
          <w:tcPr>
            <w:tcW w:w="567" w:type="dxa"/>
            <w:shd w:val="clear" w:color="auto" w:fill="auto"/>
            <w:vAlign w:val="center"/>
          </w:tcPr>
          <w:p w14:paraId="4CEFF13A">
            <w:pPr>
              <w:keepNext w:val="0"/>
              <w:keepLines w:val="0"/>
              <w:suppressLineNumbers w:val="0"/>
              <w:spacing w:before="0" w:beforeAutospacing="0" w:after="0" w:afterAutospacing="0"/>
              <w:ind w:left="0" w:right="0"/>
              <w:jc w:val="center"/>
              <w:rPr>
                <w:rFonts w:hint="default" w:ascii="宋体" w:hAnsi="宋体"/>
                <w:b/>
                <w:sz w:val="18"/>
                <w:szCs w:val="18"/>
              </w:rPr>
            </w:pPr>
          </w:p>
        </w:tc>
        <w:tc>
          <w:tcPr>
            <w:tcW w:w="4593" w:type="dxa"/>
            <w:shd w:val="clear" w:color="auto" w:fill="auto"/>
            <w:vAlign w:val="center"/>
          </w:tcPr>
          <w:p w14:paraId="54BD214F">
            <w:pPr>
              <w:keepNext w:val="0"/>
              <w:keepLines w:val="0"/>
              <w:suppressLineNumbers w:val="0"/>
              <w:spacing w:before="0" w:beforeAutospacing="0" w:after="0" w:afterAutospacing="0"/>
              <w:ind w:left="0" w:right="0"/>
              <w:rPr>
                <w:rFonts w:hint="default" w:ascii="宋体" w:hAnsi="宋体"/>
                <w:b/>
                <w:sz w:val="18"/>
                <w:szCs w:val="18"/>
              </w:rPr>
            </w:pPr>
            <w:r>
              <w:rPr>
                <w:rFonts w:hint="default" w:ascii="宋体" w:hAnsi="宋体"/>
                <w:b/>
                <w:sz w:val="18"/>
                <w:szCs w:val="18"/>
              </w:rPr>
              <w:t>总计</w:t>
            </w:r>
          </w:p>
        </w:tc>
        <w:tc>
          <w:tcPr>
            <w:tcW w:w="1367" w:type="dxa"/>
            <w:shd w:val="clear" w:color="auto" w:fill="auto"/>
            <w:vAlign w:val="center"/>
          </w:tcPr>
          <w:p w14:paraId="05EF02DB">
            <w:pPr>
              <w:pStyle w:val="17"/>
              <w:keepNext w:val="0"/>
              <w:keepLines w:val="0"/>
              <w:suppressLineNumbers w:val="0"/>
              <w:spacing w:beforeAutospacing="0" w:afterAutospacing="0"/>
              <w:ind w:left="0" w:right="0" w:firstLine="0" w:firstLineChars="0"/>
              <w:rPr>
                <w:rFonts w:hint="default" w:ascii="宋体" w:hAnsi="宋体"/>
                <w:b/>
                <w:sz w:val="18"/>
                <w:szCs w:val="18"/>
              </w:rPr>
            </w:pPr>
            <w:r>
              <w:rPr>
                <w:rFonts w:hint="default"/>
              </w:rPr>
              <w:t>353.35</w:t>
            </w:r>
          </w:p>
        </w:tc>
        <w:tc>
          <w:tcPr>
            <w:tcW w:w="1366" w:type="dxa"/>
            <w:gridSpan w:val="2"/>
            <w:shd w:val="clear" w:color="auto" w:fill="auto"/>
            <w:vAlign w:val="center"/>
          </w:tcPr>
          <w:p w14:paraId="1490178C">
            <w:pPr>
              <w:pStyle w:val="17"/>
              <w:keepNext w:val="0"/>
              <w:keepLines w:val="0"/>
              <w:suppressLineNumbers w:val="0"/>
              <w:spacing w:beforeAutospacing="0" w:afterAutospacing="0"/>
              <w:ind w:left="0" w:right="0" w:firstLine="0" w:firstLineChars="0"/>
              <w:rPr>
                <w:rFonts w:hint="default" w:ascii="宋体" w:hAnsi="宋体"/>
                <w:b/>
                <w:sz w:val="18"/>
                <w:szCs w:val="18"/>
              </w:rPr>
            </w:pPr>
            <w:r>
              <w:rPr>
                <w:rFonts w:hint="default"/>
              </w:rPr>
              <w:t>323.76</w:t>
            </w:r>
          </w:p>
        </w:tc>
        <w:tc>
          <w:tcPr>
            <w:tcW w:w="1427" w:type="dxa"/>
            <w:shd w:val="clear" w:color="auto" w:fill="auto"/>
            <w:vAlign w:val="center"/>
          </w:tcPr>
          <w:p w14:paraId="0727B764">
            <w:pPr>
              <w:pStyle w:val="17"/>
              <w:keepNext w:val="0"/>
              <w:keepLines w:val="0"/>
              <w:suppressLineNumbers w:val="0"/>
              <w:spacing w:beforeAutospacing="0" w:afterAutospacing="0"/>
              <w:ind w:left="0" w:right="0" w:firstLine="0" w:firstLineChars="0"/>
              <w:rPr>
                <w:rFonts w:hint="default" w:ascii="宋体" w:hAnsi="宋体"/>
                <w:b/>
                <w:sz w:val="18"/>
                <w:szCs w:val="18"/>
              </w:rPr>
            </w:pPr>
            <w:r>
              <w:rPr>
                <w:rFonts w:hint="default"/>
              </w:rPr>
              <w:t>29.59</w:t>
            </w:r>
          </w:p>
        </w:tc>
      </w:tr>
      <w:tr w14:paraId="3088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3807F295">
            <w:pPr>
              <w:keepNext w:val="0"/>
              <w:keepLines w:val="0"/>
              <w:suppressLineNumbers w:val="0"/>
              <w:spacing w:before="0" w:beforeAutospacing="0" w:after="0" w:afterAutospacing="0"/>
              <w:ind w:left="0" w:right="0"/>
              <w:jc w:val="center"/>
              <w:rPr>
                <w:rFonts w:hint="default" w:ascii="宋体" w:hAnsi="宋体"/>
                <w:b/>
                <w:sz w:val="18"/>
                <w:szCs w:val="18"/>
              </w:rPr>
            </w:pPr>
            <w:r>
              <w:rPr>
                <w:rFonts w:hint="default" w:ascii="宋体" w:hAnsi="宋体"/>
                <w:b/>
                <w:sz w:val="18"/>
                <w:szCs w:val="18"/>
              </w:rPr>
              <w:t>301</w:t>
            </w:r>
          </w:p>
        </w:tc>
        <w:tc>
          <w:tcPr>
            <w:tcW w:w="567" w:type="dxa"/>
            <w:shd w:val="clear" w:color="auto" w:fill="auto"/>
            <w:vAlign w:val="center"/>
          </w:tcPr>
          <w:p w14:paraId="42E4FE56">
            <w:pPr>
              <w:keepNext w:val="0"/>
              <w:keepLines w:val="0"/>
              <w:suppressLineNumbers w:val="0"/>
              <w:spacing w:before="0" w:beforeAutospacing="0" w:after="0" w:afterAutospacing="0"/>
              <w:ind w:left="0" w:right="0"/>
              <w:jc w:val="center"/>
              <w:rPr>
                <w:rFonts w:hint="default" w:ascii="宋体" w:hAnsi="宋体"/>
                <w:b/>
                <w:sz w:val="18"/>
                <w:szCs w:val="18"/>
              </w:rPr>
            </w:pPr>
          </w:p>
        </w:tc>
        <w:tc>
          <w:tcPr>
            <w:tcW w:w="4593" w:type="dxa"/>
            <w:shd w:val="clear" w:color="auto" w:fill="auto"/>
            <w:vAlign w:val="center"/>
          </w:tcPr>
          <w:p w14:paraId="4B2C69B3">
            <w:pPr>
              <w:keepNext w:val="0"/>
              <w:keepLines w:val="0"/>
              <w:suppressLineNumbers w:val="0"/>
              <w:spacing w:before="0" w:beforeAutospacing="0" w:after="0" w:afterAutospacing="0"/>
              <w:ind w:left="0" w:right="0"/>
              <w:rPr>
                <w:rFonts w:hint="default" w:ascii="宋体" w:hAnsi="宋体"/>
                <w:b/>
                <w:sz w:val="18"/>
                <w:szCs w:val="18"/>
              </w:rPr>
            </w:pPr>
            <w:r>
              <w:rPr>
                <w:rFonts w:hint="default" w:ascii="宋体" w:hAnsi="宋体"/>
                <w:b/>
                <w:sz w:val="18"/>
                <w:szCs w:val="18"/>
              </w:rPr>
              <w:t>工资福利支出</w:t>
            </w:r>
          </w:p>
        </w:tc>
        <w:tc>
          <w:tcPr>
            <w:tcW w:w="1367" w:type="dxa"/>
            <w:shd w:val="clear" w:color="auto" w:fill="auto"/>
            <w:vAlign w:val="center"/>
          </w:tcPr>
          <w:p w14:paraId="683EB154">
            <w:pPr>
              <w:pStyle w:val="18"/>
              <w:keepNext w:val="0"/>
              <w:keepLines w:val="0"/>
              <w:suppressLineNumbers w:val="0"/>
              <w:spacing w:beforeAutospacing="0" w:afterAutospacing="0"/>
              <w:ind w:left="0" w:right="0" w:firstLine="0" w:firstLineChars="0"/>
              <w:rPr>
                <w:rFonts w:hint="default" w:ascii="宋体" w:hAnsi="宋体"/>
                <w:b/>
                <w:bCs/>
                <w:sz w:val="18"/>
                <w:szCs w:val="18"/>
              </w:rPr>
            </w:pPr>
            <w:r>
              <w:rPr>
                <w:rFonts w:hint="default"/>
                <w:b/>
                <w:bCs/>
              </w:rPr>
              <w:t>276.93</w:t>
            </w:r>
          </w:p>
        </w:tc>
        <w:tc>
          <w:tcPr>
            <w:tcW w:w="1366" w:type="dxa"/>
            <w:gridSpan w:val="2"/>
            <w:shd w:val="clear" w:color="auto" w:fill="auto"/>
            <w:vAlign w:val="center"/>
          </w:tcPr>
          <w:p w14:paraId="71DAEE6E">
            <w:pPr>
              <w:pStyle w:val="18"/>
              <w:keepNext w:val="0"/>
              <w:keepLines w:val="0"/>
              <w:suppressLineNumbers w:val="0"/>
              <w:spacing w:beforeAutospacing="0" w:afterAutospacing="0"/>
              <w:ind w:left="0" w:right="0" w:firstLine="0" w:firstLineChars="0"/>
              <w:rPr>
                <w:rFonts w:hint="default" w:ascii="宋体" w:hAnsi="宋体"/>
                <w:b/>
                <w:bCs/>
                <w:sz w:val="18"/>
                <w:szCs w:val="18"/>
              </w:rPr>
            </w:pPr>
            <w:r>
              <w:rPr>
                <w:rFonts w:hint="default"/>
                <w:b/>
                <w:bCs/>
              </w:rPr>
              <w:t>276.93</w:t>
            </w:r>
          </w:p>
        </w:tc>
        <w:tc>
          <w:tcPr>
            <w:tcW w:w="1427" w:type="dxa"/>
            <w:shd w:val="clear" w:color="auto" w:fill="auto"/>
            <w:vAlign w:val="center"/>
          </w:tcPr>
          <w:p w14:paraId="216A7B0B">
            <w:pPr>
              <w:keepNext w:val="0"/>
              <w:keepLines w:val="0"/>
              <w:suppressLineNumbers w:val="0"/>
              <w:spacing w:before="0" w:beforeAutospacing="0" w:after="0" w:afterAutospacing="0"/>
              <w:ind w:left="0" w:right="0"/>
              <w:jc w:val="right"/>
              <w:rPr>
                <w:rFonts w:hint="default" w:ascii="宋体" w:hAnsi="宋体"/>
                <w:b/>
                <w:sz w:val="18"/>
                <w:szCs w:val="18"/>
              </w:rPr>
            </w:pPr>
          </w:p>
        </w:tc>
      </w:tr>
      <w:tr w14:paraId="3232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170E1969">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253BA362">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01</w:t>
            </w:r>
          </w:p>
        </w:tc>
        <w:tc>
          <w:tcPr>
            <w:tcW w:w="4593" w:type="dxa"/>
            <w:shd w:val="clear" w:color="auto" w:fill="auto"/>
            <w:vAlign w:val="center"/>
          </w:tcPr>
          <w:p w14:paraId="741FF35E">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基本工资</w:t>
            </w:r>
          </w:p>
        </w:tc>
        <w:tc>
          <w:tcPr>
            <w:tcW w:w="1367" w:type="dxa"/>
            <w:shd w:val="clear" w:color="auto" w:fill="auto"/>
            <w:vAlign w:val="center"/>
          </w:tcPr>
          <w:p w14:paraId="4FCD59DC">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74.19</w:t>
            </w:r>
          </w:p>
        </w:tc>
        <w:tc>
          <w:tcPr>
            <w:tcW w:w="1366" w:type="dxa"/>
            <w:gridSpan w:val="2"/>
            <w:shd w:val="clear" w:color="auto" w:fill="auto"/>
            <w:vAlign w:val="center"/>
          </w:tcPr>
          <w:p w14:paraId="002A0C5C">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74.19</w:t>
            </w:r>
          </w:p>
        </w:tc>
        <w:tc>
          <w:tcPr>
            <w:tcW w:w="1427" w:type="dxa"/>
            <w:shd w:val="clear" w:color="auto" w:fill="auto"/>
            <w:vAlign w:val="center"/>
          </w:tcPr>
          <w:p w14:paraId="758D7D14">
            <w:pPr>
              <w:keepNext w:val="0"/>
              <w:keepLines w:val="0"/>
              <w:suppressLineNumbers w:val="0"/>
              <w:spacing w:before="0" w:beforeAutospacing="0" w:after="0" w:afterAutospacing="0"/>
              <w:ind w:left="0" w:right="0"/>
              <w:jc w:val="right"/>
              <w:rPr>
                <w:rFonts w:hint="default" w:ascii="宋体" w:hAnsi="宋体"/>
                <w:sz w:val="18"/>
                <w:szCs w:val="18"/>
              </w:rPr>
            </w:pPr>
          </w:p>
        </w:tc>
      </w:tr>
      <w:tr w14:paraId="3CEB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45292507">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0F2E3160">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02</w:t>
            </w:r>
          </w:p>
        </w:tc>
        <w:tc>
          <w:tcPr>
            <w:tcW w:w="4593" w:type="dxa"/>
            <w:shd w:val="clear" w:color="auto" w:fill="auto"/>
            <w:vAlign w:val="center"/>
          </w:tcPr>
          <w:p w14:paraId="6523F0AC">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津贴补贴</w:t>
            </w:r>
          </w:p>
        </w:tc>
        <w:tc>
          <w:tcPr>
            <w:tcW w:w="1367" w:type="dxa"/>
            <w:shd w:val="clear" w:color="auto" w:fill="auto"/>
            <w:vAlign w:val="center"/>
          </w:tcPr>
          <w:p w14:paraId="131B229F">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75.63</w:t>
            </w:r>
          </w:p>
        </w:tc>
        <w:tc>
          <w:tcPr>
            <w:tcW w:w="1366" w:type="dxa"/>
            <w:gridSpan w:val="2"/>
            <w:shd w:val="clear" w:color="auto" w:fill="auto"/>
            <w:vAlign w:val="center"/>
          </w:tcPr>
          <w:p w14:paraId="39E90DB6">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75.63</w:t>
            </w:r>
          </w:p>
        </w:tc>
        <w:tc>
          <w:tcPr>
            <w:tcW w:w="1427" w:type="dxa"/>
            <w:shd w:val="clear" w:color="auto" w:fill="auto"/>
            <w:vAlign w:val="center"/>
          </w:tcPr>
          <w:p w14:paraId="46A93F1B">
            <w:pPr>
              <w:keepNext w:val="0"/>
              <w:keepLines w:val="0"/>
              <w:suppressLineNumbers w:val="0"/>
              <w:spacing w:before="0" w:beforeAutospacing="0" w:after="0" w:afterAutospacing="0"/>
              <w:ind w:left="0" w:right="0"/>
              <w:jc w:val="right"/>
              <w:rPr>
                <w:rFonts w:hint="default" w:ascii="宋体" w:hAnsi="宋体"/>
                <w:sz w:val="18"/>
                <w:szCs w:val="18"/>
              </w:rPr>
            </w:pPr>
          </w:p>
        </w:tc>
      </w:tr>
      <w:tr w14:paraId="35FF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6D11F435">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1F12D9E7">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03</w:t>
            </w:r>
          </w:p>
        </w:tc>
        <w:tc>
          <w:tcPr>
            <w:tcW w:w="4593" w:type="dxa"/>
            <w:shd w:val="clear" w:color="auto" w:fill="auto"/>
            <w:vAlign w:val="center"/>
          </w:tcPr>
          <w:p w14:paraId="52D0E5C9">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奖金</w:t>
            </w:r>
          </w:p>
        </w:tc>
        <w:tc>
          <w:tcPr>
            <w:tcW w:w="1367" w:type="dxa"/>
            <w:shd w:val="clear" w:color="auto" w:fill="auto"/>
            <w:vAlign w:val="center"/>
          </w:tcPr>
          <w:p w14:paraId="335C3A98">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44.26</w:t>
            </w:r>
          </w:p>
        </w:tc>
        <w:tc>
          <w:tcPr>
            <w:tcW w:w="1366" w:type="dxa"/>
            <w:gridSpan w:val="2"/>
            <w:shd w:val="clear" w:color="auto" w:fill="auto"/>
            <w:vAlign w:val="center"/>
          </w:tcPr>
          <w:p w14:paraId="36C43921">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44.26</w:t>
            </w:r>
          </w:p>
        </w:tc>
        <w:tc>
          <w:tcPr>
            <w:tcW w:w="1427" w:type="dxa"/>
            <w:shd w:val="clear" w:color="auto" w:fill="auto"/>
            <w:vAlign w:val="center"/>
          </w:tcPr>
          <w:p w14:paraId="67C64A28">
            <w:pPr>
              <w:keepNext w:val="0"/>
              <w:keepLines w:val="0"/>
              <w:suppressLineNumbers w:val="0"/>
              <w:spacing w:before="0" w:beforeAutospacing="0" w:after="0" w:afterAutospacing="0"/>
              <w:ind w:left="0" w:right="0"/>
              <w:jc w:val="right"/>
              <w:rPr>
                <w:rFonts w:hint="default" w:ascii="宋体" w:hAnsi="宋体"/>
                <w:sz w:val="18"/>
                <w:szCs w:val="18"/>
              </w:rPr>
            </w:pPr>
          </w:p>
        </w:tc>
      </w:tr>
      <w:tr w14:paraId="32A2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3F1D5A3F">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6F700C9C">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08</w:t>
            </w:r>
          </w:p>
        </w:tc>
        <w:tc>
          <w:tcPr>
            <w:tcW w:w="4593" w:type="dxa"/>
            <w:shd w:val="clear" w:color="auto" w:fill="auto"/>
            <w:vAlign w:val="center"/>
          </w:tcPr>
          <w:p w14:paraId="341CAF5C">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机关事业单位基本养老保险缴费</w:t>
            </w:r>
          </w:p>
        </w:tc>
        <w:tc>
          <w:tcPr>
            <w:tcW w:w="1367" w:type="dxa"/>
            <w:shd w:val="clear" w:color="auto" w:fill="auto"/>
            <w:vAlign w:val="center"/>
          </w:tcPr>
          <w:p w14:paraId="17747074">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30.64</w:t>
            </w:r>
          </w:p>
        </w:tc>
        <w:tc>
          <w:tcPr>
            <w:tcW w:w="1366" w:type="dxa"/>
            <w:gridSpan w:val="2"/>
            <w:shd w:val="clear" w:color="auto" w:fill="auto"/>
            <w:vAlign w:val="center"/>
          </w:tcPr>
          <w:p w14:paraId="64B8EB59">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30.64</w:t>
            </w:r>
          </w:p>
        </w:tc>
        <w:tc>
          <w:tcPr>
            <w:tcW w:w="1427" w:type="dxa"/>
            <w:shd w:val="clear" w:color="auto" w:fill="auto"/>
            <w:vAlign w:val="center"/>
          </w:tcPr>
          <w:p w14:paraId="02D9A5DE">
            <w:pPr>
              <w:keepNext w:val="0"/>
              <w:keepLines w:val="0"/>
              <w:suppressLineNumbers w:val="0"/>
              <w:spacing w:before="0" w:beforeAutospacing="0" w:after="0" w:afterAutospacing="0"/>
              <w:ind w:left="0" w:right="0"/>
              <w:jc w:val="right"/>
              <w:rPr>
                <w:rFonts w:hint="default" w:ascii="宋体" w:hAnsi="宋体"/>
                <w:sz w:val="18"/>
                <w:szCs w:val="18"/>
              </w:rPr>
            </w:pPr>
          </w:p>
        </w:tc>
      </w:tr>
      <w:tr w14:paraId="262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28711F2D">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5CD750A1">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10</w:t>
            </w:r>
          </w:p>
        </w:tc>
        <w:tc>
          <w:tcPr>
            <w:tcW w:w="4593" w:type="dxa"/>
            <w:shd w:val="clear" w:color="auto" w:fill="auto"/>
            <w:vAlign w:val="center"/>
          </w:tcPr>
          <w:p w14:paraId="557C5B9E">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职工基本医疗保险缴费</w:t>
            </w:r>
          </w:p>
        </w:tc>
        <w:tc>
          <w:tcPr>
            <w:tcW w:w="1367" w:type="dxa"/>
            <w:shd w:val="clear" w:color="auto" w:fill="auto"/>
            <w:vAlign w:val="center"/>
          </w:tcPr>
          <w:p w14:paraId="3B34248F">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15.44</w:t>
            </w:r>
          </w:p>
        </w:tc>
        <w:tc>
          <w:tcPr>
            <w:tcW w:w="1366" w:type="dxa"/>
            <w:gridSpan w:val="2"/>
            <w:shd w:val="clear" w:color="auto" w:fill="auto"/>
            <w:vAlign w:val="center"/>
          </w:tcPr>
          <w:p w14:paraId="28EFB51B">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15.44</w:t>
            </w:r>
          </w:p>
        </w:tc>
        <w:tc>
          <w:tcPr>
            <w:tcW w:w="1427" w:type="dxa"/>
            <w:shd w:val="clear" w:color="auto" w:fill="auto"/>
            <w:vAlign w:val="center"/>
          </w:tcPr>
          <w:p w14:paraId="1830B750">
            <w:pPr>
              <w:keepNext w:val="0"/>
              <w:keepLines w:val="0"/>
              <w:suppressLineNumbers w:val="0"/>
              <w:spacing w:before="0" w:beforeAutospacing="0" w:after="0" w:afterAutospacing="0"/>
              <w:ind w:left="0" w:right="0"/>
              <w:jc w:val="right"/>
              <w:rPr>
                <w:rFonts w:hint="default" w:ascii="宋体" w:hAnsi="宋体"/>
                <w:sz w:val="18"/>
                <w:szCs w:val="18"/>
              </w:rPr>
            </w:pPr>
          </w:p>
        </w:tc>
      </w:tr>
      <w:tr w14:paraId="1DFF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5966EECC">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7CEC87A7">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11</w:t>
            </w:r>
          </w:p>
        </w:tc>
        <w:tc>
          <w:tcPr>
            <w:tcW w:w="4593" w:type="dxa"/>
            <w:shd w:val="clear" w:color="auto" w:fill="auto"/>
            <w:vAlign w:val="center"/>
          </w:tcPr>
          <w:p w14:paraId="24EC5570">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公务员医疗补助缴费</w:t>
            </w:r>
          </w:p>
        </w:tc>
        <w:tc>
          <w:tcPr>
            <w:tcW w:w="1367" w:type="dxa"/>
            <w:shd w:val="clear" w:color="auto" w:fill="auto"/>
            <w:vAlign w:val="center"/>
          </w:tcPr>
          <w:p w14:paraId="562E5F2A">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13.41</w:t>
            </w:r>
          </w:p>
        </w:tc>
        <w:tc>
          <w:tcPr>
            <w:tcW w:w="1366" w:type="dxa"/>
            <w:gridSpan w:val="2"/>
            <w:shd w:val="clear" w:color="auto" w:fill="auto"/>
            <w:vAlign w:val="center"/>
          </w:tcPr>
          <w:p w14:paraId="42B47FBC">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13.41</w:t>
            </w:r>
          </w:p>
        </w:tc>
        <w:tc>
          <w:tcPr>
            <w:tcW w:w="1427" w:type="dxa"/>
            <w:shd w:val="clear" w:color="auto" w:fill="auto"/>
            <w:vAlign w:val="center"/>
          </w:tcPr>
          <w:p w14:paraId="4174AEEB">
            <w:pPr>
              <w:keepNext w:val="0"/>
              <w:keepLines w:val="0"/>
              <w:suppressLineNumbers w:val="0"/>
              <w:spacing w:before="0" w:beforeAutospacing="0" w:after="0" w:afterAutospacing="0"/>
              <w:ind w:left="0" w:right="0"/>
              <w:jc w:val="right"/>
              <w:rPr>
                <w:rFonts w:hint="default" w:ascii="宋体" w:hAnsi="宋体"/>
                <w:sz w:val="18"/>
                <w:szCs w:val="18"/>
              </w:rPr>
            </w:pPr>
          </w:p>
        </w:tc>
      </w:tr>
      <w:tr w14:paraId="2746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309539A9">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7FB02CF4">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12</w:t>
            </w:r>
          </w:p>
        </w:tc>
        <w:tc>
          <w:tcPr>
            <w:tcW w:w="4593" w:type="dxa"/>
            <w:shd w:val="clear" w:color="auto" w:fill="auto"/>
            <w:vAlign w:val="center"/>
          </w:tcPr>
          <w:p w14:paraId="072BA829">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其他社会保障缴费</w:t>
            </w:r>
          </w:p>
        </w:tc>
        <w:tc>
          <w:tcPr>
            <w:tcW w:w="1367" w:type="dxa"/>
            <w:shd w:val="clear" w:color="auto" w:fill="auto"/>
            <w:vAlign w:val="center"/>
          </w:tcPr>
          <w:p w14:paraId="2BEA74C6">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0.38</w:t>
            </w:r>
          </w:p>
        </w:tc>
        <w:tc>
          <w:tcPr>
            <w:tcW w:w="1366" w:type="dxa"/>
            <w:gridSpan w:val="2"/>
            <w:shd w:val="clear" w:color="auto" w:fill="auto"/>
            <w:vAlign w:val="center"/>
          </w:tcPr>
          <w:p w14:paraId="7E55D147">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0.38</w:t>
            </w:r>
          </w:p>
        </w:tc>
        <w:tc>
          <w:tcPr>
            <w:tcW w:w="1427" w:type="dxa"/>
            <w:shd w:val="clear" w:color="auto" w:fill="auto"/>
            <w:vAlign w:val="center"/>
          </w:tcPr>
          <w:p w14:paraId="4534B15C">
            <w:pPr>
              <w:keepNext w:val="0"/>
              <w:keepLines w:val="0"/>
              <w:suppressLineNumbers w:val="0"/>
              <w:spacing w:before="0" w:beforeAutospacing="0" w:after="0" w:afterAutospacing="0"/>
              <w:ind w:left="0" w:right="0"/>
              <w:jc w:val="right"/>
              <w:rPr>
                <w:rFonts w:hint="default" w:ascii="宋体" w:hAnsi="宋体"/>
                <w:sz w:val="18"/>
                <w:szCs w:val="18"/>
              </w:rPr>
            </w:pPr>
          </w:p>
        </w:tc>
      </w:tr>
      <w:tr w14:paraId="2B2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9A8485C">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301</w:t>
            </w:r>
          </w:p>
        </w:tc>
        <w:tc>
          <w:tcPr>
            <w:tcW w:w="567" w:type="dxa"/>
            <w:shd w:val="clear" w:color="auto" w:fill="auto"/>
            <w:vAlign w:val="center"/>
          </w:tcPr>
          <w:p w14:paraId="7EC471DA">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13</w:t>
            </w:r>
          </w:p>
        </w:tc>
        <w:tc>
          <w:tcPr>
            <w:tcW w:w="4593" w:type="dxa"/>
            <w:shd w:val="clear" w:color="auto" w:fill="auto"/>
            <w:vAlign w:val="center"/>
          </w:tcPr>
          <w:p w14:paraId="654B64A5">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住房公积金</w:t>
            </w:r>
          </w:p>
        </w:tc>
        <w:tc>
          <w:tcPr>
            <w:tcW w:w="1367" w:type="dxa"/>
            <w:shd w:val="clear" w:color="auto" w:fill="auto"/>
            <w:vAlign w:val="center"/>
          </w:tcPr>
          <w:p w14:paraId="57597069">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22.98</w:t>
            </w:r>
          </w:p>
        </w:tc>
        <w:tc>
          <w:tcPr>
            <w:tcW w:w="1366" w:type="dxa"/>
            <w:gridSpan w:val="2"/>
            <w:shd w:val="clear" w:color="auto" w:fill="auto"/>
            <w:vAlign w:val="center"/>
          </w:tcPr>
          <w:p w14:paraId="68866346">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22.98</w:t>
            </w:r>
          </w:p>
        </w:tc>
        <w:tc>
          <w:tcPr>
            <w:tcW w:w="1427" w:type="dxa"/>
            <w:shd w:val="clear" w:color="auto" w:fill="auto"/>
            <w:vAlign w:val="center"/>
          </w:tcPr>
          <w:p w14:paraId="44A9B846">
            <w:pPr>
              <w:keepNext w:val="0"/>
              <w:keepLines w:val="0"/>
              <w:suppressLineNumbers w:val="0"/>
              <w:spacing w:before="0" w:beforeAutospacing="0" w:after="0" w:afterAutospacing="0"/>
              <w:ind w:left="0" w:right="0"/>
              <w:jc w:val="right"/>
              <w:rPr>
                <w:rFonts w:hint="default" w:ascii="宋体" w:hAnsi="宋体"/>
                <w:sz w:val="18"/>
                <w:szCs w:val="18"/>
              </w:rPr>
            </w:pPr>
          </w:p>
        </w:tc>
      </w:tr>
      <w:tr w14:paraId="4252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16D9D78B">
            <w:pPr>
              <w:keepNext w:val="0"/>
              <w:keepLines w:val="0"/>
              <w:suppressLineNumbers w:val="0"/>
              <w:spacing w:before="0" w:beforeAutospacing="0" w:after="0" w:afterAutospacing="0"/>
              <w:ind w:left="0" w:right="0"/>
              <w:jc w:val="center"/>
              <w:rPr>
                <w:rFonts w:hint="default" w:ascii="宋体" w:hAnsi="宋体"/>
                <w:b/>
                <w:sz w:val="18"/>
                <w:szCs w:val="18"/>
              </w:rPr>
            </w:pPr>
            <w:r>
              <w:rPr>
                <w:rFonts w:hint="default" w:ascii="宋体" w:hAnsi="宋体"/>
                <w:b/>
                <w:sz w:val="18"/>
                <w:szCs w:val="18"/>
              </w:rPr>
              <w:t>302</w:t>
            </w:r>
          </w:p>
        </w:tc>
        <w:tc>
          <w:tcPr>
            <w:tcW w:w="567" w:type="dxa"/>
            <w:shd w:val="clear" w:color="auto" w:fill="auto"/>
            <w:vAlign w:val="center"/>
          </w:tcPr>
          <w:p w14:paraId="16E32998">
            <w:pPr>
              <w:keepNext w:val="0"/>
              <w:keepLines w:val="0"/>
              <w:suppressLineNumbers w:val="0"/>
              <w:spacing w:before="0" w:beforeAutospacing="0" w:after="0" w:afterAutospacing="0"/>
              <w:ind w:left="0" w:right="0"/>
              <w:jc w:val="center"/>
              <w:rPr>
                <w:rFonts w:hint="default" w:ascii="宋体" w:hAnsi="宋体"/>
                <w:b/>
                <w:sz w:val="18"/>
                <w:szCs w:val="18"/>
              </w:rPr>
            </w:pPr>
          </w:p>
        </w:tc>
        <w:tc>
          <w:tcPr>
            <w:tcW w:w="4593" w:type="dxa"/>
            <w:shd w:val="clear" w:color="auto" w:fill="auto"/>
            <w:vAlign w:val="center"/>
          </w:tcPr>
          <w:p w14:paraId="70E9B41F">
            <w:pPr>
              <w:keepNext w:val="0"/>
              <w:keepLines w:val="0"/>
              <w:suppressLineNumbers w:val="0"/>
              <w:spacing w:before="0" w:beforeAutospacing="0" w:after="0" w:afterAutospacing="0"/>
              <w:ind w:left="0" w:right="0"/>
              <w:rPr>
                <w:rFonts w:hint="default" w:ascii="宋体" w:hAnsi="宋体"/>
                <w:b/>
                <w:sz w:val="18"/>
                <w:szCs w:val="18"/>
              </w:rPr>
            </w:pPr>
            <w:r>
              <w:rPr>
                <w:rFonts w:hint="default" w:ascii="宋体" w:hAnsi="宋体"/>
                <w:b/>
                <w:sz w:val="18"/>
                <w:szCs w:val="18"/>
              </w:rPr>
              <w:t>商品和服务支出</w:t>
            </w:r>
          </w:p>
        </w:tc>
        <w:tc>
          <w:tcPr>
            <w:tcW w:w="1367" w:type="dxa"/>
            <w:shd w:val="clear" w:color="auto" w:fill="auto"/>
            <w:vAlign w:val="center"/>
          </w:tcPr>
          <w:p w14:paraId="19D17CA7">
            <w:pPr>
              <w:keepNext w:val="0"/>
              <w:keepLines w:val="0"/>
              <w:suppressLineNumbers w:val="0"/>
              <w:spacing w:before="0" w:beforeAutospacing="0" w:after="0" w:afterAutospacing="0"/>
              <w:ind w:left="0" w:right="0"/>
              <w:jc w:val="right"/>
              <w:rPr>
                <w:rFonts w:hint="default" w:ascii="宋体" w:hAnsi="宋体" w:eastAsia="宋体"/>
                <w:b/>
                <w:sz w:val="18"/>
                <w:szCs w:val="18"/>
                <w:lang w:val="en-US" w:eastAsia="zh-CN"/>
              </w:rPr>
            </w:pPr>
            <w:r>
              <w:rPr>
                <w:rFonts w:hint="eastAsia" w:ascii="宋体" w:hAnsi="宋体"/>
                <w:b/>
                <w:sz w:val="18"/>
                <w:szCs w:val="18"/>
                <w:lang w:val="en-US" w:eastAsia="zh-CN"/>
              </w:rPr>
              <w:t>29.59</w:t>
            </w:r>
          </w:p>
        </w:tc>
        <w:tc>
          <w:tcPr>
            <w:tcW w:w="1366" w:type="dxa"/>
            <w:gridSpan w:val="2"/>
            <w:shd w:val="clear" w:color="auto" w:fill="auto"/>
            <w:vAlign w:val="center"/>
          </w:tcPr>
          <w:p w14:paraId="48C93939">
            <w:pPr>
              <w:keepNext w:val="0"/>
              <w:keepLines w:val="0"/>
              <w:suppressLineNumbers w:val="0"/>
              <w:spacing w:before="0" w:beforeAutospacing="0" w:after="0" w:afterAutospacing="0"/>
              <w:ind w:left="0" w:right="0"/>
              <w:jc w:val="right"/>
              <w:rPr>
                <w:rFonts w:hint="default" w:ascii="宋体" w:hAnsi="宋体"/>
                <w:b/>
                <w:sz w:val="18"/>
                <w:szCs w:val="18"/>
              </w:rPr>
            </w:pPr>
          </w:p>
        </w:tc>
        <w:tc>
          <w:tcPr>
            <w:tcW w:w="1427" w:type="dxa"/>
            <w:shd w:val="clear" w:color="auto" w:fill="auto"/>
            <w:vAlign w:val="center"/>
          </w:tcPr>
          <w:p w14:paraId="47D8B243">
            <w:pPr>
              <w:keepNext w:val="0"/>
              <w:keepLines w:val="0"/>
              <w:suppressLineNumbers w:val="0"/>
              <w:spacing w:before="0" w:beforeAutospacing="0" w:after="0" w:afterAutospacing="0"/>
              <w:ind w:left="0" w:right="0"/>
              <w:jc w:val="right"/>
              <w:rPr>
                <w:rFonts w:hint="default" w:ascii="宋体" w:hAnsi="宋体" w:eastAsia="宋体"/>
                <w:b/>
                <w:sz w:val="18"/>
                <w:szCs w:val="18"/>
                <w:lang w:val="en-US" w:eastAsia="zh-CN"/>
              </w:rPr>
            </w:pPr>
            <w:r>
              <w:rPr>
                <w:rFonts w:hint="eastAsia" w:ascii="宋体" w:hAnsi="宋体"/>
                <w:b/>
                <w:sz w:val="18"/>
                <w:szCs w:val="18"/>
                <w:lang w:val="en-US" w:eastAsia="zh-CN"/>
              </w:rPr>
              <w:t>29.59</w:t>
            </w:r>
          </w:p>
        </w:tc>
      </w:tr>
      <w:tr w14:paraId="3611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133B405F">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78799202">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01</w:t>
            </w:r>
          </w:p>
        </w:tc>
        <w:tc>
          <w:tcPr>
            <w:tcW w:w="4593" w:type="dxa"/>
            <w:shd w:val="clear" w:color="auto" w:fill="auto"/>
            <w:vAlign w:val="center"/>
          </w:tcPr>
          <w:p w14:paraId="4981DEAC">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办公费</w:t>
            </w:r>
          </w:p>
        </w:tc>
        <w:tc>
          <w:tcPr>
            <w:tcW w:w="1367" w:type="dxa"/>
            <w:shd w:val="clear" w:color="auto" w:fill="auto"/>
            <w:vAlign w:val="center"/>
          </w:tcPr>
          <w:p w14:paraId="642327CA">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10.26</w:t>
            </w:r>
          </w:p>
        </w:tc>
        <w:tc>
          <w:tcPr>
            <w:tcW w:w="1366" w:type="dxa"/>
            <w:gridSpan w:val="2"/>
            <w:shd w:val="clear" w:color="auto" w:fill="auto"/>
            <w:vAlign w:val="center"/>
          </w:tcPr>
          <w:p w14:paraId="00A85117">
            <w:pPr>
              <w:pStyle w:val="18"/>
              <w:keepNext w:val="0"/>
              <w:keepLines w:val="0"/>
              <w:suppressLineNumbers w:val="0"/>
              <w:spacing w:beforeAutospacing="0" w:afterAutospacing="0"/>
              <w:ind w:left="0" w:right="0" w:firstLine="0" w:firstLineChars="0"/>
              <w:rPr>
                <w:rFonts w:hint="default" w:ascii="宋体" w:hAnsi="宋体"/>
                <w:sz w:val="18"/>
                <w:szCs w:val="18"/>
              </w:rPr>
            </w:pPr>
          </w:p>
        </w:tc>
        <w:tc>
          <w:tcPr>
            <w:tcW w:w="1427" w:type="dxa"/>
            <w:shd w:val="clear" w:color="auto" w:fill="auto"/>
            <w:vAlign w:val="center"/>
          </w:tcPr>
          <w:p w14:paraId="349E51CC">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10.26</w:t>
            </w:r>
          </w:p>
        </w:tc>
      </w:tr>
      <w:tr w14:paraId="5FDE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584DCACE">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3D99EE50">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06</w:t>
            </w:r>
          </w:p>
        </w:tc>
        <w:tc>
          <w:tcPr>
            <w:tcW w:w="4593" w:type="dxa"/>
            <w:shd w:val="clear" w:color="auto" w:fill="auto"/>
            <w:vAlign w:val="center"/>
          </w:tcPr>
          <w:p w14:paraId="72A42144">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电费</w:t>
            </w:r>
          </w:p>
        </w:tc>
        <w:tc>
          <w:tcPr>
            <w:tcW w:w="1367" w:type="dxa"/>
            <w:shd w:val="clear" w:color="auto" w:fill="auto"/>
            <w:vAlign w:val="center"/>
          </w:tcPr>
          <w:p w14:paraId="6E1A3C32">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1.00</w:t>
            </w:r>
          </w:p>
        </w:tc>
        <w:tc>
          <w:tcPr>
            <w:tcW w:w="1366" w:type="dxa"/>
            <w:gridSpan w:val="2"/>
            <w:shd w:val="clear" w:color="auto" w:fill="auto"/>
            <w:vAlign w:val="center"/>
          </w:tcPr>
          <w:p w14:paraId="489DACA8">
            <w:pPr>
              <w:pStyle w:val="18"/>
              <w:keepNext w:val="0"/>
              <w:keepLines w:val="0"/>
              <w:suppressLineNumbers w:val="0"/>
              <w:spacing w:beforeAutospacing="0" w:afterAutospacing="0"/>
              <w:ind w:left="0" w:right="0" w:firstLine="0" w:firstLineChars="0"/>
              <w:rPr>
                <w:rFonts w:hint="default" w:ascii="宋体" w:hAnsi="宋体"/>
                <w:sz w:val="18"/>
                <w:szCs w:val="18"/>
              </w:rPr>
            </w:pPr>
          </w:p>
        </w:tc>
        <w:tc>
          <w:tcPr>
            <w:tcW w:w="1427" w:type="dxa"/>
            <w:shd w:val="clear" w:color="auto" w:fill="auto"/>
            <w:vAlign w:val="center"/>
          </w:tcPr>
          <w:p w14:paraId="126B4FF9">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1.00</w:t>
            </w:r>
          </w:p>
        </w:tc>
      </w:tr>
      <w:tr w14:paraId="2667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3EFEEFB5">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0DCC0642">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08</w:t>
            </w:r>
          </w:p>
        </w:tc>
        <w:tc>
          <w:tcPr>
            <w:tcW w:w="4593" w:type="dxa"/>
            <w:shd w:val="clear" w:color="auto" w:fill="auto"/>
            <w:vAlign w:val="center"/>
          </w:tcPr>
          <w:p w14:paraId="43272197">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取暖费</w:t>
            </w:r>
          </w:p>
        </w:tc>
        <w:tc>
          <w:tcPr>
            <w:tcW w:w="1367" w:type="dxa"/>
            <w:shd w:val="clear" w:color="auto" w:fill="auto"/>
            <w:vAlign w:val="center"/>
          </w:tcPr>
          <w:p w14:paraId="2C564981">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1.17</w:t>
            </w:r>
          </w:p>
        </w:tc>
        <w:tc>
          <w:tcPr>
            <w:tcW w:w="1366" w:type="dxa"/>
            <w:gridSpan w:val="2"/>
            <w:shd w:val="clear" w:color="auto" w:fill="auto"/>
            <w:vAlign w:val="center"/>
          </w:tcPr>
          <w:p w14:paraId="2066562E">
            <w:pPr>
              <w:pStyle w:val="18"/>
              <w:keepNext w:val="0"/>
              <w:keepLines w:val="0"/>
              <w:suppressLineNumbers w:val="0"/>
              <w:spacing w:beforeAutospacing="0" w:afterAutospacing="0"/>
              <w:ind w:left="0" w:right="0" w:firstLine="0" w:firstLineChars="0"/>
              <w:rPr>
                <w:rFonts w:hint="default" w:ascii="宋体" w:hAnsi="宋体"/>
                <w:sz w:val="18"/>
                <w:szCs w:val="18"/>
              </w:rPr>
            </w:pPr>
          </w:p>
        </w:tc>
        <w:tc>
          <w:tcPr>
            <w:tcW w:w="1427" w:type="dxa"/>
            <w:shd w:val="clear" w:color="auto" w:fill="auto"/>
            <w:vAlign w:val="center"/>
          </w:tcPr>
          <w:p w14:paraId="49ACC800">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1.17</w:t>
            </w:r>
          </w:p>
        </w:tc>
      </w:tr>
      <w:tr w14:paraId="743D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4959BE6B">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70FF0415">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11</w:t>
            </w:r>
          </w:p>
        </w:tc>
        <w:tc>
          <w:tcPr>
            <w:tcW w:w="4593" w:type="dxa"/>
            <w:shd w:val="clear" w:color="auto" w:fill="auto"/>
            <w:vAlign w:val="center"/>
          </w:tcPr>
          <w:p w14:paraId="593D4539">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差旅费</w:t>
            </w:r>
          </w:p>
        </w:tc>
        <w:tc>
          <w:tcPr>
            <w:tcW w:w="1367" w:type="dxa"/>
            <w:shd w:val="clear" w:color="auto" w:fill="auto"/>
            <w:vAlign w:val="center"/>
          </w:tcPr>
          <w:p w14:paraId="742912D7">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8.00</w:t>
            </w:r>
          </w:p>
        </w:tc>
        <w:tc>
          <w:tcPr>
            <w:tcW w:w="1366" w:type="dxa"/>
            <w:gridSpan w:val="2"/>
            <w:shd w:val="clear" w:color="auto" w:fill="auto"/>
            <w:vAlign w:val="center"/>
          </w:tcPr>
          <w:p w14:paraId="7EBB3370">
            <w:pPr>
              <w:pStyle w:val="18"/>
              <w:keepNext w:val="0"/>
              <w:keepLines w:val="0"/>
              <w:suppressLineNumbers w:val="0"/>
              <w:spacing w:beforeAutospacing="0" w:afterAutospacing="0"/>
              <w:ind w:left="0" w:right="0" w:firstLine="0" w:firstLineChars="0"/>
              <w:rPr>
                <w:rFonts w:hint="default" w:ascii="宋体" w:hAnsi="宋体"/>
                <w:sz w:val="18"/>
                <w:szCs w:val="18"/>
              </w:rPr>
            </w:pPr>
          </w:p>
        </w:tc>
        <w:tc>
          <w:tcPr>
            <w:tcW w:w="1427" w:type="dxa"/>
            <w:shd w:val="clear" w:color="auto" w:fill="auto"/>
            <w:vAlign w:val="center"/>
          </w:tcPr>
          <w:p w14:paraId="68ACD5AA">
            <w:pPr>
              <w:pStyle w:val="18"/>
              <w:keepNext w:val="0"/>
              <w:keepLines w:val="0"/>
              <w:suppressLineNumbers w:val="0"/>
              <w:spacing w:beforeAutospacing="0" w:afterAutospacing="0"/>
              <w:ind w:left="0" w:right="0" w:firstLine="0" w:firstLineChars="0"/>
              <w:rPr>
                <w:rFonts w:hint="default" w:ascii="宋体" w:hAnsi="宋体"/>
                <w:sz w:val="18"/>
                <w:szCs w:val="18"/>
              </w:rPr>
            </w:pPr>
            <w:r>
              <w:rPr>
                <w:rFonts w:hint="default"/>
              </w:rPr>
              <w:t>8.00</w:t>
            </w:r>
          </w:p>
        </w:tc>
      </w:tr>
      <w:tr w14:paraId="4FB3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0F08DCC">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7E2513C7">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28</w:t>
            </w:r>
          </w:p>
        </w:tc>
        <w:tc>
          <w:tcPr>
            <w:tcW w:w="4593" w:type="dxa"/>
            <w:shd w:val="clear" w:color="auto" w:fill="auto"/>
            <w:vAlign w:val="center"/>
          </w:tcPr>
          <w:p w14:paraId="1315E7EE">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工会经费</w:t>
            </w:r>
          </w:p>
        </w:tc>
        <w:tc>
          <w:tcPr>
            <w:tcW w:w="1367" w:type="dxa"/>
            <w:shd w:val="clear" w:color="auto" w:fill="auto"/>
            <w:vAlign w:val="center"/>
          </w:tcPr>
          <w:p w14:paraId="46B3636D">
            <w:pPr>
              <w:keepNext w:val="0"/>
              <w:keepLines w:val="0"/>
              <w:suppressLineNumbers w:val="0"/>
              <w:spacing w:before="0" w:beforeAutospacing="0" w:after="0" w:afterAutospacing="0"/>
              <w:ind w:left="0" w:right="0"/>
              <w:jc w:val="right"/>
              <w:rPr>
                <w:rFonts w:hint="default" w:ascii="宋体" w:hAnsi="宋体" w:eastAsia="宋体"/>
                <w:sz w:val="18"/>
                <w:szCs w:val="18"/>
                <w:lang w:val="en-US" w:eastAsia="zh-CN"/>
              </w:rPr>
            </w:pPr>
            <w:r>
              <w:rPr>
                <w:rFonts w:hint="default" w:ascii="宋体" w:hAnsi="宋体"/>
                <w:sz w:val="18"/>
                <w:szCs w:val="18"/>
              </w:rPr>
              <w:t>3.</w:t>
            </w:r>
            <w:r>
              <w:rPr>
                <w:rFonts w:hint="eastAsia" w:ascii="宋体" w:hAnsi="宋体"/>
                <w:sz w:val="18"/>
                <w:szCs w:val="18"/>
                <w:lang w:val="en-US" w:eastAsia="zh-CN"/>
              </w:rPr>
              <w:t>83</w:t>
            </w:r>
          </w:p>
        </w:tc>
        <w:tc>
          <w:tcPr>
            <w:tcW w:w="1366" w:type="dxa"/>
            <w:gridSpan w:val="2"/>
            <w:shd w:val="clear" w:color="auto" w:fill="auto"/>
            <w:vAlign w:val="center"/>
          </w:tcPr>
          <w:p w14:paraId="520EC923">
            <w:pPr>
              <w:keepNext w:val="0"/>
              <w:keepLines w:val="0"/>
              <w:suppressLineNumbers w:val="0"/>
              <w:spacing w:before="0" w:beforeAutospacing="0" w:after="0" w:afterAutospacing="0"/>
              <w:ind w:left="0" w:right="0"/>
              <w:jc w:val="right"/>
              <w:rPr>
                <w:rFonts w:hint="default" w:ascii="宋体" w:hAnsi="宋体"/>
                <w:sz w:val="18"/>
                <w:szCs w:val="18"/>
              </w:rPr>
            </w:pPr>
          </w:p>
        </w:tc>
        <w:tc>
          <w:tcPr>
            <w:tcW w:w="1427" w:type="dxa"/>
            <w:shd w:val="clear" w:color="auto" w:fill="auto"/>
            <w:vAlign w:val="center"/>
          </w:tcPr>
          <w:p w14:paraId="1BFC4988">
            <w:pPr>
              <w:keepNext w:val="0"/>
              <w:keepLines w:val="0"/>
              <w:suppressLineNumbers w:val="0"/>
              <w:spacing w:before="0" w:beforeAutospacing="0" w:after="0" w:afterAutospacing="0"/>
              <w:ind w:left="0" w:right="0"/>
              <w:jc w:val="right"/>
              <w:rPr>
                <w:rFonts w:hint="default" w:ascii="宋体" w:hAnsi="宋体" w:eastAsia="宋体"/>
                <w:sz w:val="18"/>
                <w:szCs w:val="18"/>
                <w:lang w:val="en-US" w:eastAsia="zh-CN"/>
              </w:rPr>
            </w:pPr>
            <w:r>
              <w:rPr>
                <w:rFonts w:hint="default" w:ascii="宋体" w:hAnsi="宋体"/>
                <w:sz w:val="18"/>
                <w:szCs w:val="18"/>
              </w:rPr>
              <w:t>3.</w:t>
            </w:r>
            <w:r>
              <w:rPr>
                <w:rFonts w:hint="eastAsia" w:ascii="宋体" w:hAnsi="宋体"/>
                <w:sz w:val="18"/>
                <w:szCs w:val="18"/>
                <w:lang w:val="en-US" w:eastAsia="zh-CN"/>
              </w:rPr>
              <w:t>83</w:t>
            </w:r>
          </w:p>
        </w:tc>
      </w:tr>
      <w:tr w14:paraId="033B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596988E2">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1CD8604F">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29</w:t>
            </w:r>
          </w:p>
        </w:tc>
        <w:tc>
          <w:tcPr>
            <w:tcW w:w="4593" w:type="dxa"/>
            <w:shd w:val="clear" w:color="auto" w:fill="auto"/>
            <w:vAlign w:val="center"/>
          </w:tcPr>
          <w:p w14:paraId="055D96A6">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福利费</w:t>
            </w:r>
          </w:p>
        </w:tc>
        <w:tc>
          <w:tcPr>
            <w:tcW w:w="1367" w:type="dxa"/>
            <w:shd w:val="clear" w:color="auto" w:fill="auto"/>
            <w:vAlign w:val="center"/>
          </w:tcPr>
          <w:p w14:paraId="683BC27F">
            <w:pPr>
              <w:keepNext w:val="0"/>
              <w:keepLines w:val="0"/>
              <w:suppressLineNumbers w:val="0"/>
              <w:spacing w:before="0" w:beforeAutospacing="0" w:after="0" w:afterAutospacing="0"/>
              <w:ind w:left="0" w:right="0"/>
              <w:jc w:val="right"/>
              <w:rPr>
                <w:rFonts w:hint="default" w:ascii="宋体" w:hAnsi="宋体" w:eastAsia="宋体"/>
                <w:sz w:val="18"/>
                <w:szCs w:val="18"/>
                <w:lang w:val="en-US" w:eastAsia="zh-CN"/>
              </w:rPr>
            </w:pPr>
            <w:r>
              <w:rPr>
                <w:rFonts w:hint="eastAsia" w:ascii="宋体" w:hAnsi="宋体"/>
                <w:sz w:val="18"/>
                <w:szCs w:val="18"/>
                <w:lang w:val="en-US" w:eastAsia="zh-CN"/>
              </w:rPr>
              <w:t>3.45</w:t>
            </w:r>
          </w:p>
        </w:tc>
        <w:tc>
          <w:tcPr>
            <w:tcW w:w="1366" w:type="dxa"/>
            <w:gridSpan w:val="2"/>
            <w:shd w:val="clear" w:color="auto" w:fill="auto"/>
            <w:vAlign w:val="center"/>
          </w:tcPr>
          <w:p w14:paraId="7F41A869">
            <w:pPr>
              <w:keepNext w:val="0"/>
              <w:keepLines w:val="0"/>
              <w:suppressLineNumbers w:val="0"/>
              <w:spacing w:before="0" w:beforeAutospacing="0" w:after="0" w:afterAutospacing="0"/>
              <w:ind w:left="0" w:right="0"/>
              <w:jc w:val="right"/>
              <w:rPr>
                <w:rFonts w:hint="default" w:ascii="宋体" w:hAnsi="宋体"/>
                <w:sz w:val="18"/>
                <w:szCs w:val="18"/>
              </w:rPr>
            </w:pPr>
          </w:p>
        </w:tc>
        <w:tc>
          <w:tcPr>
            <w:tcW w:w="1427" w:type="dxa"/>
            <w:shd w:val="clear" w:color="auto" w:fill="auto"/>
            <w:vAlign w:val="center"/>
          </w:tcPr>
          <w:p w14:paraId="4237083B">
            <w:pPr>
              <w:keepNext w:val="0"/>
              <w:keepLines w:val="0"/>
              <w:suppressLineNumbers w:val="0"/>
              <w:spacing w:before="0" w:beforeAutospacing="0" w:after="0" w:afterAutospacing="0"/>
              <w:ind w:left="0" w:right="0"/>
              <w:jc w:val="right"/>
              <w:rPr>
                <w:rFonts w:hint="default" w:ascii="宋体" w:hAnsi="宋体" w:eastAsia="宋体"/>
                <w:sz w:val="18"/>
                <w:szCs w:val="18"/>
                <w:lang w:val="en-US" w:eastAsia="zh-CN"/>
              </w:rPr>
            </w:pPr>
            <w:r>
              <w:rPr>
                <w:rFonts w:hint="eastAsia" w:ascii="宋体" w:hAnsi="宋体"/>
                <w:sz w:val="18"/>
                <w:szCs w:val="18"/>
                <w:lang w:val="en-US" w:eastAsia="zh-CN"/>
              </w:rPr>
              <w:t>3.45</w:t>
            </w:r>
          </w:p>
        </w:tc>
      </w:tr>
      <w:tr w14:paraId="167B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11B78FD">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7C73F59D">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39</w:t>
            </w:r>
          </w:p>
        </w:tc>
        <w:tc>
          <w:tcPr>
            <w:tcW w:w="4593" w:type="dxa"/>
            <w:shd w:val="clear" w:color="auto" w:fill="auto"/>
            <w:vAlign w:val="center"/>
          </w:tcPr>
          <w:p w14:paraId="5CDDCD12">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其他交通费用</w:t>
            </w:r>
          </w:p>
        </w:tc>
        <w:tc>
          <w:tcPr>
            <w:tcW w:w="1367" w:type="dxa"/>
            <w:shd w:val="clear" w:color="auto" w:fill="auto"/>
            <w:vAlign w:val="center"/>
          </w:tcPr>
          <w:p w14:paraId="671D9F5D">
            <w:pPr>
              <w:keepNext w:val="0"/>
              <w:keepLines w:val="0"/>
              <w:suppressLineNumbers w:val="0"/>
              <w:spacing w:before="0" w:beforeAutospacing="0" w:after="0" w:afterAutospacing="0"/>
              <w:ind w:left="0" w:right="0"/>
              <w:jc w:val="right"/>
              <w:rPr>
                <w:rFonts w:hint="default" w:ascii="宋体" w:hAnsi="宋体"/>
                <w:sz w:val="18"/>
                <w:szCs w:val="18"/>
              </w:rPr>
            </w:pPr>
            <w:r>
              <w:rPr>
                <w:rFonts w:hint="default" w:ascii="宋体" w:hAnsi="宋体"/>
                <w:sz w:val="18"/>
                <w:szCs w:val="18"/>
              </w:rPr>
              <w:t>1.00</w:t>
            </w:r>
          </w:p>
        </w:tc>
        <w:tc>
          <w:tcPr>
            <w:tcW w:w="1366" w:type="dxa"/>
            <w:gridSpan w:val="2"/>
            <w:shd w:val="clear" w:color="auto" w:fill="auto"/>
            <w:vAlign w:val="center"/>
          </w:tcPr>
          <w:p w14:paraId="00650A20">
            <w:pPr>
              <w:keepNext w:val="0"/>
              <w:keepLines w:val="0"/>
              <w:suppressLineNumbers w:val="0"/>
              <w:spacing w:before="0" w:beforeAutospacing="0" w:after="0" w:afterAutospacing="0"/>
              <w:ind w:left="0" w:right="0"/>
              <w:jc w:val="right"/>
              <w:rPr>
                <w:rFonts w:hint="default" w:ascii="宋体" w:hAnsi="宋体"/>
                <w:sz w:val="18"/>
                <w:szCs w:val="18"/>
              </w:rPr>
            </w:pPr>
          </w:p>
        </w:tc>
        <w:tc>
          <w:tcPr>
            <w:tcW w:w="1427" w:type="dxa"/>
            <w:shd w:val="clear" w:color="auto" w:fill="auto"/>
            <w:vAlign w:val="center"/>
          </w:tcPr>
          <w:p w14:paraId="0965ACEB">
            <w:pPr>
              <w:keepNext w:val="0"/>
              <w:keepLines w:val="0"/>
              <w:suppressLineNumbers w:val="0"/>
              <w:spacing w:before="0" w:beforeAutospacing="0" w:after="0" w:afterAutospacing="0"/>
              <w:ind w:left="0" w:right="0"/>
              <w:jc w:val="right"/>
              <w:rPr>
                <w:rFonts w:hint="default" w:ascii="宋体" w:hAnsi="宋体"/>
                <w:sz w:val="18"/>
                <w:szCs w:val="18"/>
              </w:rPr>
            </w:pPr>
            <w:r>
              <w:rPr>
                <w:rFonts w:hint="default" w:ascii="宋体" w:hAnsi="宋体"/>
                <w:sz w:val="18"/>
                <w:szCs w:val="18"/>
              </w:rPr>
              <w:t>1.00</w:t>
            </w:r>
          </w:p>
        </w:tc>
      </w:tr>
      <w:tr w14:paraId="3CE4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1B4A453C">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302</w:t>
            </w:r>
          </w:p>
        </w:tc>
        <w:tc>
          <w:tcPr>
            <w:tcW w:w="567" w:type="dxa"/>
            <w:shd w:val="clear" w:color="auto" w:fill="auto"/>
            <w:vAlign w:val="center"/>
          </w:tcPr>
          <w:p w14:paraId="579686B1">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99</w:t>
            </w:r>
          </w:p>
        </w:tc>
        <w:tc>
          <w:tcPr>
            <w:tcW w:w="4593" w:type="dxa"/>
            <w:shd w:val="clear" w:color="auto" w:fill="auto"/>
            <w:vAlign w:val="center"/>
          </w:tcPr>
          <w:p w14:paraId="799F25DA">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其他商品和服务支出</w:t>
            </w:r>
          </w:p>
        </w:tc>
        <w:tc>
          <w:tcPr>
            <w:tcW w:w="1367" w:type="dxa"/>
            <w:shd w:val="clear" w:color="auto" w:fill="auto"/>
            <w:vAlign w:val="center"/>
          </w:tcPr>
          <w:p w14:paraId="3D464764">
            <w:pPr>
              <w:keepNext w:val="0"/>
              <w:keepLines w:val="0"/>
              <w:suppressLineNumbers w:val="0"/>
              <w:spacing w:before="0" w:beforeAutospacing="0" w:after="0" w:afterAutospacing="0"/>
              <w:ind w:left="0" w:right="0"/>
              <w:jc w:val="right"/>
              <w:rPr>
                <w:rFonts w:hint="default" w:ascii="宋体" w:hAnsi="宋体"/>
                <w:sz w:val="18"/>
                <w:szCs w:val="18"/>
              </w:rPr>
            </w:pPr>
            <w:r>
              <w:rPr>
                <w:rFonts w:hint="default" w:ascii="宋体" w:hAnsi="宋体"/>
                <w:sz w:val="18"/>
                <w:szCs w:val="18"/>
              </w:rPr>
              <w:t>0.89</w:t>
            </w:r>
          </w:p>
        </w:tc>
        <w:tc>
          <w:tcPr>
            <w:tcW w:w="1366" w:type="dxa"/>
            <w:gridSpan w:val="2"/>
            <w:shd w:val="clear" w:color="auto" w:fill="auto"/>
            <w:vAlign w:val="center"/>
          </w:tcPr>
          <w:p w14:paraId="45E3D709">
            <w:pPr>
              <w:keepNext w:val="0"/>
              <w:keepLines w:val="0"/>
              <w:suppressLineNumbers w:val="0"/>
              <w:spacing w:before="0" w:beforeAutospacing="0" w:after="0" w:afterAutospacing="0"/>
              <w:ind w:left="0" w:right="0"/>
              <w:jc w:val="right"/>
              <w:rPr>
                <w:rFonts w:hint="default" w:ascii="宋体" w:hAnsi="宋体"/>
                <w:sz w:val="18"/>
                <w:szCs w:val="18"/>
              </w:rPr>
            </w:pPr>
          </w:p>
        </w:tc>
        <w:tc>
          <w:tcPr>
            <w:tcW w:w="1427" w:type="dxa"/>
            <w:shd w:val="clear" w:color="auto" w:fill="auto"/>
            <w:vAlign w:val="center"/>
          </w:tcPr>
          <w:p w14:paraId="3C528B19">
            <w:pPr>
              <w:keepNext w:val="0"/>
              <w:keepLines w:val="0"/>
              <w:suppressLineNumbers w:val="0"/>
              <w:spacing w:before="0" w:beforeAutospacing="0" w:after="0" w:afterAutospacing="0"/>
              <w:ind w:left="0" w:right="0"/>
              <w:jc w:val="right"/>
              <w:rPr>
                <w:rFonts w:hint="default" w:ascii="宋体" w:hAnsi="宋体"/>
                <w:sz w:val="18"/>
                <w:szCs w:val="18"/>
              </w:rPr>
            </w:pPr>
            <w:r>
              <w:rPr>
                <w:rFonts w:hint="default" w:ascii="宋体" w:hAnsi="宋体"/>
                <w:sz w:val="18"/>
                <w:szCs w:val="18"/>
              </w:rPr>
              <w:t>0.89</w:t>
            </w:r>
          </w:p>
        </w:tc>
      </w:tr>
      <w:tr w14:paraId="501D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45D5DA5A">
            <w:pPr>
              <w:keepNext w:val="0"/>
              <w:keepLines w:val="0"/>
              <w:suppressLineNumbers w:val="0"/>
              <w:spacing w:before="0" w:beforeAutospacing="0" w:after="0" w:afterAutospacing="0"/>
              <w:ind w:left="0" w:right="0"/>
              <w:jc w:val="center"/>
              <w:rPr>
                <w:rFonts w:hint="default" w:ascii="宋体" w:hAnsi="宋体"/>
                <w:b/>
                <w:sz w:val="18"/>
                <w:szCs w:val="18"/>
              </w:rPr>
            </w:pPr>
            <w:r>
              <w:rPr>
                <w:rFonts w:hint="default" w:ascii="宋体" w:hAnsi="宋体"/>
                <w:b/>
                <w:sz w:val="18"/>
                <w:szCs w:val="18"/>
              </w:rPr>
              <w:t>303</w:t>
            </w:r>
          </w:p>
        </w:tc>
        <w:tc>
          <w:tcPr>
            <w:tcW w:w="567" w:type="dxa"/>
            <w:shd w:val="clear" w:color="auto" w:fill="auto"/>
            <w:vAlign w:val="center"/>
          </w:tcPr>
          <w:p w14:paraId="673B4564">
            <w:pPr>
              <w:keepNext w:val="0"/>
              <w:keepLines w:val="0"/>
              <w:suppressLineNumbers w:val="0"/>
              <w:spacing w:before="0" w:beforeAutospacing="0" w:after="0" w:afterAutospacing="0"/>
              <w:ind w:left="0" w:right="0"/>
              <w:jc w:val="center"/>
              <w:rPr>
                <w:rFonts w:hint="default" w:ascii="宋体" w:hAnsi="宋体"/>
                <w:b/>
                <w:sz w:val="18"/>
                <w:szCs w:val="18"/>
              </w:rPr>
            </w:pPr>
          </w:p>
        </w:tc>
        <w:tc>
          <w:tcPr>
            <w:tcW w:w="4593" w:type="dxa"/>
            <w:shd w:val="clear" w:color="auto" w:fill="auto"/>
            <w:vAlign w:val="center"/>
          </w:tcPr>
          <w:p w14:paraId="02EEB62A">
            <w:pPr>
              <w:keepNext w:val="0"/>
              <w:keepLines w:val="0"/>
              <w:suppressLineNumbers w:val="0"/>
              <w:spacing w:before="0" w:beforeAutospacing="0" w:after="0" w:afterAutospacing="0"/>
              <w:ind w:left="0" w:right="0"/>
              <w:rPr>
                <w:rFonts w:hint="default" w:ascii="宋体" w:hAnsi="宋体"/>
                <w:b/>
                <w:sz w:val="18"/>
                <w:szCs w:val="18"/>
              </w:rPr>
            </w:pPr>
            <w:r>
              <w:rPr>
                <w:rFonts w:hint="default" w:ascii="宋体" w:hAnsi="宋体"/>
                <w:b/>
                <w:sz w:val="18"/>
                <w:szCs w:val="18"/>
              </w:rPr>
              <w:t>对个人和家庭的补助</w:t>
            </w:r>
          </w:p>
        </w:tc>
        <w:tc>
          <w:tcPr>
            <w:tcW w:w="1367" w:type="dxa"/>
            <w:shd w:val="clear" w:color="auto" w:fill="auto"/>
            <w:vAlign w:val="center"/>
          </w:tcPr>
          <w:p w14:paraId="02797EB7">
            <w:pPr>
              <w:keepNext w:val="0"/>
              <w:keepLines w:val="0"/>
              <w:suppressLineNumbers w:val="0"/>
              <w:spacing w:before="0" w:beforeAutospacing="0" w:after="0" w:afterAutospacing="0"/>
              <w:ind w:left="0" w:right="0"/>
              <w:jc w:val="right"/>
              <w:rPr>
                <w:rFonts w:hint="default" w:ascii="宋体" w:hAnsi="宋体" w:eastAsia="宋体"/>
                <w:b/>
                <w:sz w:val="18"/>
                <w:szCs w:val="18"/>
                <w:lang w:val="en-US" w:eastAsia="zh-CN"/>
              </w:rPr>
            </w:pPr>
            <w:r>
              <w:rPr>
                <w:rFonts w:hint="eastAsia" w:ascii="宋体" w:hAnsi="宋体"/>
                <w:b/>
                <w:sz w:val="18"/>
                <w:szCs w:val="18"/>
                <w:lang w:val="en-US" w:eastAsia="zh-CN"/>
              </w:rPr>
              <w:t>46.83</w:t>
            </w:r>
          </w:p>
        </w:tc>
        <w:tc>
          <w:tcPr>
            <w:tcW w:w="1366" w:type="dxa"/>
            <w:gridSpan w:val="2"/>
            <w:shd w:val="clear" w:color="auto" w:fill="auto"/>
            <w:vAlign w:val="center"/>
          </w:tcPr>
          <w:p w14:paraId="7C51A5B5">
            <w:pPr>
              <w:keepNext w:val="0"/>
              <w:keepLines w:val="0"/>
              <w:suppressLineNumbers w:val="0"/>
              <w:spacing w:before="0" w:beforeAutospacing="0" w:after="0" w:afterAutospacing="0"/>
              <w:ind w:left="0" w:right="0"/>
              <w:jc w:val="right"/>
              <w:rPr>
                <w:rFonts w:hint="default" w:ascii="宋体" w:hAnsi="宋体" w:eastAsia="宋体"/>
                <w:b/>
                <w:sz w:val="18"/>
                <w:szCs w:val="18"/>
                <w:lang w:val="en-US" w:eastAsia="zh-CN"/>
              </w:rPr>
            </w:pPr>
            <w:r>
              <w:rPr>
                <w:rFonts w:hint="eastAsia" w:ascii="宋体" w:hAnsi="宋体"/>
                <w:b/>
                <w:sz w:val="18"/>
                <w:szCs w:val="18"/>
                <w:lang w:val="en-US" w:eastAsia="zh-CN"/>
              </w:rPr>
              <w:t>46.83</w:t>
            </w:r>
          </w:p>
        </w:tc>
        <w:tc>
          <w:tcPr>
            <w:tcW w:w="1427" w:type="dxa"/>
            <w:shd w:val="clear" w:color="auto" w:fill="auto"/>
            <w:vAlign w:val="center"/>
          </w:tcPr>
          <w:p w14:paraId="31D2492A">
            <w:pPr>
              <w:keepNext w:val="0"/>
              <w:keepLines w:val="0"/>
              <w:suppressLineNumbers w:val="0"/>
              <w:spacing w:before="0" w:beforeAutospacing="0" w:after="0" w:afterAutospacing="0"/>
              <w:ind w:left="0" w:right="0"/>
              <w:jc w:val="right"/>
              <w:rPr>
                <w:rFonts w:hint="default" w:ascii="宋体" w:hAnsi="宋体"/>
                <w:b/>
                <w:sz w:val="18"/>
                <w:szCs w:val="18"/>
              </w:rPr>
            </w:pPr>
          </w:p>
        </w:tc>
      </w:tr>
      <w:tr w14:paraId="5865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60B7FFBD">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303</w:t>
            </w:r>
          </w:p>
        </w:tc>
        <w:tc>
          <w:tcPr>
            <w:tcW w:w="567" w:type="dxa"/>
            <w:shd w:val="clear" w:color="auto" w:fill="auto"/>
            <w:vAlign w:val="center"/>
          </w:tcPr>
          <w:p w14:paraId="57ABD07A">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01</w:t>
            </w:r>
          </w:p>
        </w:tc>
        <w:tc>
          <w:tcPr>
            <w:tcW w:w="4593" w:type="dxa"/>
            <w:shd w:val="clear" w:color="auto" w:fill="auto"/>
            <w:vAlign w:val="center"/>
          </w:tcPr>
          <w:p w14:paraId="3EA67CAB">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离休费</w:t>
            </w:r>
          </w:p>
        </w:tc>
        <w:tc>
          <w:tcPr>
            <w:tcW w:w="1367" w:type="dxa"/>
            <w:shd w:val="clear" w:color="auto" w:fill="auto"/>
            <w:vAlign w:val="center"/>
          </w:tcPr>
          <w:p w14:paraId="23C78B7F">
            <w:pPr>
              <w:keepNext w:val="0"/>
              <w:keepLines w:val="0"/>
              <w:suppressLineNumbers w:val="0"/>
              <w:spacing w:before="0" w:beforeAutospacing="0" w:after="0" w:afterAutospacing="0"/>
              <w:ind w:left="0" w:right="0"/>
              <w:jc w:val="right"/>
              <w:rPr>
                <w:rFonts w:hint="default" w:ascii="宋体" w:hAnsi="宋体" w:eastAsia="宋体"/>
                <w:sz w:val="18"/>
                <w:szCs w:val="18"/>
                <w:lang w:val="en-US" w:eastAsia="zh-CN"/>
              </w:rPr>
            </w:pPr>
            <w:r>
              <w:rPr>
                <w:rFonts w:hint="eastAsia" w:ascii="宋体" w:hAnsi="宋体"/>
                <w:sz w:val="18"/>
                <w:szCs w:val="18"/>
                <w:lang w:val="en-US" w:eastAsia="zh-CN"/>
              </w:rPr>
              <w:t>15.95</w:t>
            </w:r>
          </w:p>
        </w:tc>
        <w:tc>
          <w:tcPr>
            <w:tcW w:w="1366" w:type="dxa"/>
            <w:gridSpan w:val="2"/>
            <w:shd w:val="clear" w:color="auto" w:fill="auto"/>
            <w:vAlign w:val="center"/>
          </w:tcPr>
          <w:p w14:paraId="61005AE5">
            <w:pPr>
              <w:keepNext w:val="0"/>
              <w:keepLines w:val="0"/>
              <w:suppressLineNumbers w:val="0"/>
              <w:spacing w:before="0" w:beforeAutospacing="0" w:after="0" w:afterAutospacing="0"/>
              <w:ind w:left="0" w:right="0"/>
              <w:jc w:val="right"/>
              <w:rPr>
                <w:rFonts w:hint="default" w:ascii="宋体" w:hAnsi="宋体" w:eastAsia="宋体"/>
                <w:sz w:val="18"/>
                <w:szCs w:val="18"/>
                <w:lang w:val="en-US" w:eastAsia="zh-CN"/>
              </w:rPr>
            </w:pPr>
            <w:r>
              <w:rPr>
                <w:rFonts w:hint="default" w:ascii="宋体" w:hAnsi="宋体"/>
                <w:sz w:val="18"/>
                <w:szCs w:val="18"/>
              </w:rPr>
              <w:t>15.</w:t>
            </w:r>
            <w:r>
              <w:rPr>
                <w:rFonts w:hint="eastAsia" w:ascii="宋体" w:hAnsi="宋体"/>
                <w:sz w:val="18"/>
                <w:szCs w:val="18"/>
                <w:lang w:val="en-US" w:eastAsia="zh-CN"/>
              </w:rPr>
              <w:t>95</w:t>
            </w:r>
          </w:p>
        </w:tc>
        <w:tc>
          <w:tcPr>
            <w:tcW w:w="1427" w:type="dxa"/>
            <w:shd w:val="clear" w:color="auto" w:fill="auto"/>
            <w:vAlign w:val="center"/>
          </w:tcPr>
          <w:p w14:paraId="670DCDC1">
            <w:pPr>
              <w:keepNext w:val="0"/>
              <w:keepLines w:val="0"/>
              <w:suppressLineNumbers w:val="0"/>
              <w:spacing w:before="0" w:beforeAutospacing="0" w:after="0" w:afterAutospacing="0"/>
              <w:ind w:left="0" w:right="0"/>
              <w:jc w:val="right"/>
              <w:rPr>
                <w:rFonts w:hint="default" w:ascii="宋体" w:hAnsi="宋体"/>
                <w:sz w:val="18"/>
                <w:szCs w:val="18"/>
              </w:rPr>
            </w:pPr>
          </w:p>
        </w:tc>
      </w:tr>
      <w:tr w14:paraId="1692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7FCC90C9">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303</w:t>
            </w:r>
          </w:p>
        </w:tc>
        <w:tc>
          <w:tcPr>
            <w:tcW w:w="567" w:type="dxa"/>
            <w:shd w:val="clear" w:color="auto" w:fill="auto"/>
            <w:vAlign w:val="center"/>
          </w:tcPr>
          <w:p w14:paraId="767D76FC">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02</w:t>
            </w:r>
          </w:p>
        </w:tc>
        <w:tc>
          <w:tcPr>
            <w:tcW w:w="4593" w:type="dxa"/>
            <w:shd w:val="clear" w:color="auto" w:fill="auto"/>
            <w:vAlign w:val="center"/>
          </w:tcPr>
          <w:p w14:paraId="13A5A111">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退休费</w:t>
            </w:r>
          </w:p>
        </w:tc>
        <w:tc>
          <w:tcPr>
            <w:tcW w:w="1367" w:type="dxa"/>
            <w:shd w:val="clear" w:color="auto" w:fill="auto"/>
            <w:vAlign w:val="center"/>
          </w:tcPr>
          <w:p w14:paraId="1667C492">
            <w:pPr>
              <w:keepNext w:val="0"/>
              <w:keepLines w:val="0"/>
              <w:suppressLineNumbers w:val="0"/>
              <w:spacing w:before="0" w:beforeAutospacing="0" w:after="0" w:afterAutospacing="0"/>
              <w:ind w:left="0" w:right="0"/>
              <w:jc w:val="right"/>
              <w:rPr>
                <w:rFonts w:hint="default" w:ascii="宋体" w:hAnsi="宋体" w:eastAsia="宋体"/>
                <w:sz w:val="18"/>
                <w:szCs w:val="18"/>
                <w:lang w:val="en-US" w:eastAsia="zh-CN"/>
              </w:rPr>
            </w:pPr>
            <w:r>
              <w:rPr>
                <w:rFonts w:hint="eastAsia" w:ascii="宋体" w:hAnsi="宋体"/>
                <w:sz w:val="18"/>
                <w:szCs w:val="18"/>
                <w:lang w:val="en-US" w:eastAsia="zh-CN"/>
              </w:rPr>
              <w:t>24.33</w:t>
            </w:r>
          </w:p>
        </w:tc>
        <w:tc>
          <w:tcPr>
            <w:tcW w:w="1366" w:type="dxa"/>
            <w:gridSpan w:val="2"/>
            <w:shd w:val="clear" w:color="auto" w:fill="auto"/>
            <w:vAlign w:val="center"/>
          </w:tcPr>
          <w:p w14:paraId="04BA5403">
            <w:pPr>
              <w:keepNext w:val="0"/>
              <w:keepLines w:val="0"/>
              <w:suppressLineNumbers w:val="0"/>
              <w:spacing w:before="0" w:beforeAutospacing="0" w:after="0" w:afterAutospacing="0"/>
              <w:ind w:left="0" w:right="0"/>
              <w:jc w:val="right"/>
              <w:rPr>
                <w:rFonts w:hint="default" w:ascii="宋体" w:hAnsi="宋体" w:eastAsia="宋体"/>
                <w:sz w:val="18"/>
                <w:szCs w:val="18"/>
                <w:lang w:val="en-US" w:eastAsia="zh-CN"/>
              </w:rPr>
            </w:pPr>
            <w:r>
              <w:rPr>
                <w:rFonts w:hint="eastAsia" w:ascii="宋体" w:hAnsi="宋体"/>
                <w:sz w:val="18"/>
                <w:szCs w:val="18"/>
                <w:lang w:val="en-US" w:eastAsia="zh-CN"/>
              </w:rPr>
              <w:t>24.33</w:t>
            </w:r>
          </w:p>
        </w:tc>
        <w:tc>
          <w:tcPr>
            <w:tcW w:w="1427" w:type="dxa"/>
            <w:shd w:val="clear" w:color="auto" w:fill="auto"/>
            <w:vAlign w:val="center"/>
          </w:tcPr>
          <w:p w14:paraId="423EBD8F">
            <w:pPr>
              <w:keepNext w:val="0"/>
              <w:keepLines w:val="0"/>
              <w:suppressLineNumbers w:val="0"/>
              <w:spacing w:before="0" w:beforeAutospacing="0" w:after="0" w:afterAutospacing="0"/>
              <w:ind w:left="0" w:right="0"/>
              <w:jc w:val="right"/>
              <w:rPr>
                <w:rFonts w:hint="default" w:ascii="宋体" w:hAnsi="宋体"/>
                <w:sz w:val="18"/>
                <w:szCs w:val="18"/>
              </w:rPr>
            </w:pPr>
          </w:p>
        </w:tc>
      </w:tr>
      <w:tr w14:paraId="126C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181BFD70">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303</w:t>
            </w:r>
          </w:p>
        </w:tc>
        <w:tc>
          <w:tcPr>
            <w:tcW w:w="567" w:type="dxa"/>
            <w:shd w:val="clear" w:color="auto" w:fill="auto"/>
            <w:vAlign w:val="center"/>
          </w:tcPr>
          <w:p w14:paraId="50370025">
            <w:pPr>
              <w:keepNext w:val="0"/>
              <w:keepLines w:val="0"/>
              <w:suppressLineNumbers w:val="0"/>
              <w:spacing w:before="0" w:beforeAutospacing="0" w:after="0" w:afterAutospacing="0"/>
              <w:ind w:left="0" w:right="0"/>
              <w:jc w:val="center"/>
              <w:rPr>
                <w:rFonts w:hint="eastAsia" w:ascii="宋体" w:hAnsi="宋体" w:eastAsia="宋体"/>
                <w:sz w:val="18"/>
                <w:szCs w:val="18"/>
                <w:lang w:eastAsia="zh-CN"/>
              </w:rPr>
            </w:pPr>
            <w:r>
              <w:rPr>
                <w:rFonts w:hint="default" w:ascii="宋体" w:hAnsi="宋体"/>
                <w:sz w:val="18"/>
                <w:szCs w:val="18"/>
              </w:rPr>
              <w:t>0</w:t>
            </w:r>
            <w:r>
              <w:rPr>
                <w:rFonts w:hint="eastAsia" w:ascii="宋体" w:hAnsi="宋体"/>
                <w:sz w:val="18"/>
                <w:szCs w:val="18"/>
                <w:lang w:val="en-US" w:eastAsia="zh-CN"/>
              </w:rPr>
              <w:t>5</w:t>
            </w:r>
          </w:p>
        </w:tc>
        <w:tc>
          <w:tcPr>
            <w:tcW w:w="4593" w:type="dxa"/>
            <w:shd w:val="clear" w:color="auto" w:fill="auto"/>
            <w:vAlign w:val="center"/>
          </w:tcPr>
          <w:p w14:paraId="26AD97EF">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w:t>
            </w:r>
            <w:r>
              <w:rPr>
                <w:rFonts w:hint="eastAsia" w:ascii="宋体" w:hAnsi="宋体"/>
                <w:sz w:val="18"/>
                <w:szCs w:val="18"/>
                <w:lang w:eastAsia="zh-CN"/>
              </w:rPr>
              <w:t>生活</w:t>
            </w:r>
            <w:r>
              <w:rPr>
                <w:rFonts w:hint="default" w:ascii="宋体" w:hAnsi="宋体"/>
                <w:sz w:val="18"/>
                <w:szCs w:val="18"/>
              </w:rPr>
              <w:t>补助</w:t>
            </w:r>
          </w:p>
        </w:tc>
        <w:tc>
          <w:tcPr>
            <w:tcW w:w="1367" w:type="dxa"/>
            <w:shd w:val="clear" w:color="auto" w:fill="auto"/>
            <w:vAlign w:val="center"/>
          </w:tcPr>
          <w:p w14:paraId="639E6EAD">
            <w:pPr>
              <w:keepNext w:val="0"/>
              <w:keepLines w:val="0"/>
              <w:suppressLineNumbers w:val="0"/>
              <w:spacing w:before="0" w:beforeAutospacing="0" w:after="0" w:afterAutospacing="0"/>
              <w:ind w:left="0" w:right="0"/>
              <w:jc w:val="right"/>
              <w:rPr>
                <w:rFonts w:hint="default" w:ascii="宋体" w:hAnsi="宋体" w:eastAsia="宋体"/>
                <w:sz w:val="18"/>
                <w:szCs w:val="18"/>
                <w:lang w:val="en-US" w:eastAsia="zh-CN"/>
              </w:rPr>
            </w:pPr>
            <w:r>
              <w:rPr>
                <w:rFonts w:hint="eastAsia" w:ascii="宋体" w:hAnsi="宋体"/>
                <w:sz w:val="18"/>
                <w:szCs w:val="18"/>
                <w:lang w:val="en-US" w:eastAsia="zh-CN"/>
              </w:rPr>
              <w:t>3.28</w:t>
            </w:r>
          </w:p>
        </w:tc>
        <w:tc>
          <w:tcPr>
            <w:tcW w:w="1366" w:type="dxa"/>
            <w:gridSpan w:val="2"/>
            <w:shd w:val="clear" w:color="auto" w:fill="auto"/>
            <w:vAlign w:val="center"/>
          </w:tcPr>
          <w:p w14:paraId="4B047C6D">
            <w:pPr>
              <w:keepNext w:val="0"/>
              <w:keepLines w:val="0"/>
              <w:suppressLineNumbers w:val="0"/>
              <w:spacing w:before="0" w:beforeAutospacing="0" w:after="0" w:afterAutospacing="0"/>
              <w:ind w:left="0" w:right="0"/>
              <w:jc w:val="right"/>
              <w:rPr>
                <w:rFonts w:hint="default" w:ascii="宋体" w:hAnsi="宋体" w:eastAsia="宋体"/>
                <w:sz w:val="18"/>
                <w:szCs w:val="18"/>
                <w:lang w:val="en-US" w:eastAsia="zh-CN"/>
              </w:rPr>
            </w:pPr>
            <w:r>
              <w:rPr>
                <w:rFonts w:hint="eastAsia" w:ascii="宋体" w:hAnsi="宋体"/>
                <w:sz w:val="18"/>
                <w:szCs w:val="18"/>
                <w:lang w:val="en-US" w:eastAsia="zh-CN"/>
              </w:rPr>
              <w:t>3.28</w:t>
            </w:r>
          </w:p>
        </w:tc>
        <w:tc>
          <w:tcPr>
            <w:tcW w:w="1427" w:type="dxa"/>
            <w:shd w:val="clear" w:color="auto" w:fill="auto"/>
            <w:vAlign w:val="center"/>
          </w:tcPr>
          <w:p w14:paraId="45B3B792">
            <w:pPr>
              <w:keepNext w:val="0"/>
              <w:keepLines w:val="0"/>
              <w:suppressLineNumbers w:val="0"/>
              <w:spacing w:before="0" w:beforeAutospacing="0" w:after="0" w:afterAutospacing="0"/>
              <w:ind w:left="0" w:right="0"/>
              <w:jc w:val="right"/>
              <w:rPr>
                <w:rFonts w:hint="default" w:ascii="宋体" w:hAnsi="宋体"/>
                <w:sz w:val="18"/>
                <w:szCs w:val="18"/>
              </w:rPr>
            </w:pPr>
          </w:p>
        </w:tc>
      </w:tr>
      <w:tr w14:paraId="6A11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6" w:hRule="atLeast"/>
        </w:trPr>
        <w:tc>
          <w:tcPr>
            <w:tcW w:w="534" w:type="dxa"/>
            <w:shd w:val="clear" w:color="auto" w:fill="auto"/>
            <w:vAlign w:val="center"/>
          </w:tcPr>
          <w:p w14:paraId="30F6BD94">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303</w:t>
            </w:r>
          </w:p>
        </w:tc>
        <w:tc>
          <w:tcPr>
            <w:tcW w:w="567" w:type="dxa"/>
            <w:shd w:val="clear" w:color="auto" w:fill="auto"/>
            <w:vAlign w:val="center"/>
          </w:tcPr>
          <w:p w14:paraId="5BB67464">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99</w:t>
            </w:r>
          </w:p>
        </w:tc>
        <w:tc>
          <w:tcPr>
            <w:tcW w:w="4593" w:type="dxa"/>
            <w:shd w:val="clear" w:color="auto" w:fill="auto"/>
            <w:vAlign w:val="center"/>
          </w:tcPr>
          <w:p w14:paraId="77EF8C6E">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 xml:space="preserve">  其他对个人和家庭的补助支出</w:t>
            </w:r>
          </w:p>
        </w:tc>
        <w:tc>
          <w:tcPr>
            <w:tcW w:w="1367" w:type="dxa"/>
            <w:shd w:val="clear" w:color="auto" w:fill="auto"/>
            <w:vAlign w:val="center"/>
          </w:tcPr>
          <w:p w14:paraId="0BBD66A6">
            <w:pPr>
              <w:keepNext w:val="0"/>
              <w:keepLines w:val="0"/>
              <w:suppressLineNumbers w:val="0"/>
              <w:spacing w:before="0" w:beforeAutospacing="0" w:after="0" w:afterAutospacing="0"/>
              <w:ind w:left="0" w:right="0"/>
              <w:jc w:val="right"/>
              <w:rPr>
                <w:rFonts w:hint="default" w:ascii="宋体" w:hAnsi="宋体" w:eastAsia="宋体"/>
                <w:sz w:val="18"/>
                <w:szCs w:val="18"/>
                <w:lang w:val="en-US" w:eastAsia="zh-CN"/>
              </w:rPr>
            </w:pPr>
            <w:r>
              <w:rPr>
                <w:rFonts w:hint="eastAsia" w:ascii="宋体" w:hAnsi="宋体"/>
                <w:sz w:val="18"/>
                <w:szCs w:val="18"/>
                <w:lang w:val="en-US" w:eastAsia="zh-CN"/>
              </w:rPr>
              <w:t>3.28</w:t>
            </w:r>
          </w:p>
        </w:tc>
        <w:tc>
          <w:tcPr>
            <w:tcW w:w="1366" w:type="dxa"/>
            <w:gridSpan w:val="2"/>
            <w:shd w:val="clear" w:color="auto" w:fill="auto"/>
            <w:vAlign w:val="center"/>
          </w:tcPr>
          <w:p w14:paraId="515F11AB">
            <w:pPr>
              <w:keepNext w:val="0"/>
              <w:keepLines w:val="0"/>
              <w:suppressLineNumbers w:val="0"/>
              <w:spacing w:before="0" w:beforeAutospacing="0" w:after="0" w:afterAutospacing="0"/>
              <w:ind w:left="0" w:right="0"/>
              <w:jc w:val="right"/>
              <w:rPr>
                <w:rFonts w:hint="default" w:ascii="宋体" w:hAnsi="宋体" w:eastAsia="宋体"/>
                <w:sz w:val="18"/>
                <w:szCs w:val="18"/>
                <w:lang w:val="en-US" w:eastAsia="zh-CN"/>
              </w:rPr>
            </w:pPr>
            <w:r>
              <w:rPr>
                <w:rFonts w:hint="eastAsia" w:ascii="宋体" w:hAnsi="宋体"/>
                <w:sz w:val="18"/>
                <w:szCs w:val="18"/>
                <w:lang w:val="en-US" w:eastAsia="zh-CN"/>
              </w:rPr>
              <w:t>3.28</w:t>
            </w:r>
          </w:p>
        </w:tc>
        <w:tc>
          <w:tcPr>
            <w:tcW w:w="1427" w:type="dxa"/>
            <w:shd w:val="clear" w:color="auto" w:fill="auto"/>
            <w:vAlign w:val="center"/>
          </w:tcPr>
          <w:p w14:paraId="295009E0">
            <w:pPr>
              <w:keepNext w:val="0"/>
              <w:keepLines w:val="0"/>
              <w:suppressLineNumbers w:val="0"/>
              <w:spacing w:before="0" w:beforeAutospacing="0" w:after="0" w:afterAutospacing="0"/>
              <w:ind w:left="0" w:right="0"/>
              <w:jc w:val="right"/>
              <w:rPr>
                <w:rFonts w:hint="default" w:ascii="宋体" w:hAnsi="宋体"/>
                <w:sz w:val="18"/>
                <w:szCs w:val="18"/>
              </w:rPr>
            </w:pPr>
          </w:p>
        </w:tc>
      </w:tr>
    </w:tbl>
    <w:p w14:paraId="5585488E">
      <w:pPr>
        <w:rPr>
          <w:rFonts w:hint="eastAsia" w:ascii="仿宋" w:hAnsi="Calibri" w:eastAsia="仿宋" w:cs="Times New Roman"/>
          <w:b/>
          <w:bCs w:val="0"/>
          <w:color w:val="000000"/>
          <w:kern w:val="2"/>
          <w:sz w:val="21"/>
          <w:szCs w:val="21"/>
          <w:lang w:val="en-US" w:eastAsia="zh-CN" w:bidi="ar"/>
        </w:rPr>
        <w:sectPr>
          <w:pgSz w:w="11906" w:h="16838"/>
          <w:pgMar w:top="1135" w:right="1135" w:bottom="1135" w:left="1135" w:header="851" w:footer="992" w:gutter="0"/>
          <w:cols w:space="425" w:num="1"/>
          <w:docGrid w:type="lines" w:linePitch="312" w:charSpace="0"/>
        </w:sectPr>
      </w:pPr>
    </w:p>
    <w:p w14:paraId="09F6AC5B">
      <w:r>
        <w:rPr>
          <w:rFonts w:hint="eastAsia" w:ascii="宋体" w:hAnsi="宋体"/>
          <w:color w:val="000000"/>
          <w:sz w:val="18"/>
          <w:szCs w:val="18"/>
        </w:rPr>
        <w:t>表7</w:t>
      </w:r>
    </w:p>
    <w:p w14:paraId="11077BC4">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一般公共预算项目支出情况表</w:t>
      </w:r>
    </w:p>
    <w:tbl>
      <w:tblPr>
        <w:tblStyle w:val="8"/>
        <w:tblW w:w="14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91"/>
        <w:gridCol w:w="253"/>
        <w:gridCol w:w="291"/>
        <w:gridCol w:w="2416"/>
        <w:gridCol w:w="2417"/>
        <w:gridCol w:w="824"/>
        <w:gridCol w:w="824"/>
        <w:gridCol w:w="824"/>
        <w:gridCol w:w="824"/>
        <w:gridCol w:w="824"/>
        <w:gridCol w:w="824"/>
        <w:gridCol w:w="824"/>
        <w:gridCol w:w="824"/>
        <w:gridCol w:w="824"/>
        <w:gridCol w:w="824"/>
        <w:gridCol w:w="824"/>
      </w:tblGrid>
      <w:tr w14:paraId="0811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52" w:hRule="atLeast"/>
          <w:tblHeader/>
        </w:trPr>
        <w:tc>
          <w:tcPr>
            <w:tcW w:w="13084" w:type="dxa"/>
            <w:gridSpan w:val="14"/>
            <w:tcBorders>
              <w:top w:val="nil"/>
              <w:left w:val="nil"/>
              <w:right w:val="nil"/>
            </w:tcBorders>
            <w:shd w:val="clear" w:color="auto" w:fill="auto"/>
            <w:vAlign w:val="center"/>
          </w:tcPr>
          <w:p w14:paraId="56A3E1B6">
            <w:pPr>
              <w:keepNext w:val="0"/>
              <w:keepLines w:val="0"/>
              <w:suppressLineNumbers w:val="0"/>
              <w:spacing w:before="0" w:beforeAutospacing="0" w:after="0" w:afterAutospacing="0"/>
              <w:ind w:left="0" w:right="0"/>
              <w:jc w:val="left"/>
              <w:rPr>
                <w:rFonts w:hint="default"/>
                <w:sz w:val="18"/>
                <w:szCs w:val="18"/>
              </w:rPr>
            </w:pPr>
            <w:r>
              <w:rPr>
                <w:rFonts w:hint="eastAsia"/>
                <w:color w:val="000000"/>
                <w:sz w:val="18"/>
                <w:szCs w:val="18"/>
              </w:rPr>
              <w:t>编制部门：中国民主同盟新疆维吾尔自治区委员会</w:t>
            </w:r>
          </w:p>
        </w:tc>
        <w:tc>
          <w:tcPr>
            <w:tcW w:w="1648" w:type="dxa"/>
            <w:gridSpan w:val="2"/>
            <w:tcBorders>
              <w:top w:val="nil"/>
              <w:left w:val="nil"/>
              <w:right w:val="nil"/>
            </w:tcBorders>
            <w:shd w:val="clear" w:color="auto" w:fill="auto"/>
            <w:vAlign w:val="center"/>
          </w:tcPr>
          <w:p w14:paraId="42A7F475">
            <w:pPr>
              <w:keepNext w:val="0"/>
              <w:keepLines w:val="0"/>
              <w:suppressLineNumbers w:val="0"/>
              <w:spacing w:before="0" w:beforeAutospacing="0" w:after="0" w:afterAutospacing="0"/>
              <w:ind w:left="0" w:right="0"/>
              <w:jc w:val="right"/>
              <w:rPr>
                <w:rFonts w:hint="default"/>
                <w:sz w:val="18"/>
                <w:szCs w:val="18"/>
              </w:rPr>
            </w:pPr>
            <w:r>
              <w:rPr>
                <w:rFonts w:hint="eastAsia"/>
                <w:color w:val="000000"/>
                <w:sz w:val="18"/>
                <w:szCs w:val="18"/>
              </w:rPr>
              <w:t>单位：万元</w:t>
            </w:r>
          </w:p>
        </w:tc>
      </w:tr>
      <w:tr w14:paraId="68A4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11" w:hRule="atLeast"/>
          <w:tblHeader/>
        </w:trPr>
        <w:tc>
          <w:tcPr>
            <w:tcW w:w="835" w:type="dxa"/>
            <w:gridSpan w:val="3"/>
            <w:shd w:val="clear" w:color="auto" w:fill="auto"/>
            <w:vAlign w:val="center"/>
          </w:tcPr>
          <w:p w14:paraId="35545227">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科目编码</w:t>
            </w:r>
          </w:p>
        </w:tc>
        <w:tc>
          <w:tcPr>
            <w:tcW w:w="2416" w:type="dxa"/>
            <w:vMerge w:val="restart"/>
            <w:shd w:val="clear" w:color="auto" w:fill="auto"/>
            <w:vAlign w:val="center"/>
          </w:tcPr>
          <w:p w14:paraId="2145DC8C">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功能分类科目名称</w:t>
            </w:r>
          </w:p>
        </w:tc>
        <w:tc>
          <w:tcPr>
            <w:tcW w:w="2417" w:type="dxa"/>
            <w:vMerge w:val="restart"/>
            <w:shd w:val="clear" w:color="auto" w:fill="auto"/>
            <w:vAlign w:val="center"/>
          </w:tcPr>
          <w:p w14:paraId="15171AD7">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项目名称</w:t>
            </w:r>
          </w:p>
        </w:tc>
        <w:tc>
          <w:tcPr>
            <w:tcW w:w="824" w:type="dxa"/>
            <w:vMerge w:val="restart"/>
            <w:shd w:val="clear" w:color="auto" w:fill="auto"/>
            <w:vAlign w:val="center"/>
          </w:tcPr>
          <w:p w14:paraId="6497AB9B">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项目支出合计</w:t>
            </w:r>
          </w:p>
        </w:tc>
        <w:tc>
          <w:tcPr>
            <w:tcW w:w="824" w:type="dxa"/>
            <w:vMerge w:val="restart"/>
            <w:shd w:val="clear" w:color="auto" w:fill="auto"/>
            <w:vAlign w:val="center"/>
          </w:tcPr>
          <w:p w14:paraId="582571DA">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工资福利支出</w:t>
            </w:r>
          </w:p>
        </w:tc>
        <w:tc>
          <w:tcPr>
            <w:tcW w:w="824" w:type="dxa"/>
            <w:vMerge w:val="restart"/>
            <w:shd w:val="clear" w:color="auto" w:fill="auto"/>
            <w:vAlign w:val="center"/>
          </w:tcPr>
          <w:p w14:paraId="0E59FB14">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商品服务支出</w:t>
            </w:r>
          </w:p>
        </w:tc>
        <w:tc>
          <w:tcPr>
            <w:tcW w:w="824" w:type="dxa"/>
            <w:vMerge w:val="restart"/>
            <w:shd w:val="clear" w:color="auto" w:fill="auto"/>
            <w:vAlign w:val="center"/>
          </w:tcPr>
          <w:p w14:paraId="3994913D">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对个人和家庭补助支出</w:t>
            </w:r>
          </w:p>
        </w:tc>
        <w:tc>
          <w:tcPr>
            <w:tcW w:w="824" w:type="dxa"/>
            <w:vMerge w:val="restart"/>
            <w:shd w:val="clear" w:color="auto" w:fill="auto"/>
            <w:vAlign w:val="center"/>
          </w:tcPr>
          <w:p w14:paraId="45F14F78">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债务利息及费用支出</w:t>
            </w:r>
          </w:p>
        </w:tc>
        <w:tc>
          <w:tcPr>
            <w:tcW w:w="824" w:type="dxa"/>
            <w:vMerge w:val="restart"/>
            <w:shd w:val="clear" w:color="auto" w:fill="auto"/>
            <w:vAlign w:val="center"/>
          </w:tcPr>
          <w:p w14:paraId="21409F9D">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资本性支出（基本建设）</w:t>
            </w:r>
          </w:p>
        </w:tc>
        <w:tc>
          <w:tcPr>
            <w:tcW w:w="824" w:type="dxa"/>
            <w:vMerge w:val="restart"/>
            <w:shd w:val="clear" w:color="auto" w:fill="auto"/>
            <w:vAlign w:val="center"/>
          </w:tcPr>
          <w:p w14:paraId="6EBD304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资本性支出</w:t>
            </w:r>
          </w:p>
        </w:tc>
        <w:tc>
          <w:tcPr>
            <w:tcW w:w="824" w:type="dxa"/>
            <w:vMerge w:val="restart"/>
            <w:shd w:val="clear" w:color="auto" w:fill="auto"/>
            <w:vAlign w:val="center"/>
          </w:tcPr>
          <w:p w14:paraId="418A0C1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对企业补助（基本建设）</w:t>
            </w:r>
          </w:p>
        </w:tc>
        <w:tc>
          <w:tcPr>
            <w:tcW w:w="824" w:type="dxa"/>
            <w:vMerge w:val="restart"/>
            <w:shd w:val="clear" w:color="auto" w:fill="auto"/>
            <w:vAlign w:val="center"/>
          </w:tcPr>
          <w:p w14:paraId="3360FC2C">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对企业补助</w:t>
            </w:r>
          </w:p>
        </w:tc>
        <w:tc>
          <w:tcPr>
            <w:tcW w:w="824" w:type="dxa"/>
            <w:vMerge w:val="restart"/>
            <w:shd w:val="clear" w:color="auto" w:fill="auto"/>
            <w:vAlign w:val="center"/>
          </w:tcPr>
          <w:p w14:paraId="660AE17C">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对社会保障基金补助</w:t>
            </w:r>
          </w:p>
        </w:tc>
        <w:tc>
          <w:tcPr>
            <w:tcW w:w="824" w:type="dxa"/>
            <w:vMerge w:val="restart"/>
            <w:shd w:val="clear" w:color="auto" w:fill="auto"/>
            <w:vAlign w:val="center"/>
          </w:tcPr>
          <w:p w14:paraId="1BF34FD1">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其他支出</w:t>
            </w:r>
          </w:p>
        </w:tc>
      </w:tr>
      <w:tr w14:paraId="2A27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2" w:hRule="atLeast"/>
          <w:tblHeader/>
        </w:trPr>
        <w:tc>
          <w:tcPr>
            <w:tcW w:w="291" w:type="dxa"/>
            <w:shd w:val="clear" w:color="auto" w:fill="auto"/>
            <w:vAlign w:val="center"/>
          </w:tcPr>
          <w:p w14:paraId="680FCCD9">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类</w:t>
            </w:r>
          </w:p>
        </w:tc>
        <w:tc>
          <w:tcPr>
            <w:tcW w:w="253" w:type="dxa"/>
            <w:shd w:val="clear" w:color="auto" w:fill="auto"/>
            <w:vAlign w:val="center"/>
          </w:tcPr>
          <w:p w14:paraId="5361064B">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款</w:t>
            </w:r>
          </w:p>
        </w:tc>
        <w:tc>
          <w:tcPr>
            <w:tcW w:w="291" w:type="dxa"/>
            <w:shd w:val="clear" w:color="auto" w:fill="auto"/>
            <w:vAlign w:val="center"/>
          </w:tcPr>
          <w:p w14:paraId="73E39030">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w:t>
            </w:r>
          </w:p>
        </w:tc>
        <w:tc>
          <w:tcPr>
            <w:tcW w:w="2416" w:type="dxa"/>
            <w:vMerge w:val="continue"/>
            <w:shd w:val="clear" w:color="auto" w:fill="auto"/>
            <w:vAlign w:val="center"/>
          </w:tcPr>
          <w:p w14:paraId="532118E7">
            <w:pPr>
              <w:keepNext w:val="0"/>
              <w:keepLines w:val="0"/>
              <w:suppressLineNumbers w:val="0"/>
              <w:spacing w:before="0" w:beforeAutospacing="0" w:after="0" w:afterAutospacing="0"/>
              <w:ind w:left="0" w:right="0"/>
              <w:jc w:val="center"/>
              <w:rPr>
                <w:rFonts w:hint="default"/>
                <w:sz w:val="18"/>
                <w:szCs w:val="18"/>
              </w:rPr>
            </w:pPr>
          </w:p>
        </w:tc>
        <w:tc>
          <w:tcPr>
            <w:tcW w:w="2417" w:type="dxa"/>
            <w:vMerge w:val="continue"/>
            <w:shd w:val="clear" w:color="auto" w:fill="auto"/>
            <w:vAlign w:val="center"/>
          </w:tcPr>
          <w:p w14:paraId="0D909A16">
            <w:pPr>
              <w:keepNext w:val="0"/>
              <w:keepLines w:val="0"/>
              <w:suppressLineNumbers w:val="0"/>
              <w:spacing w:before="0" w:beforeAutospacing="0" w:after="0" w:afterAutospacing="0"/>
              <w:ind w:left="0" w:right="0"/>
              <w:jc w:val="center"/>
              <w:rPr>
                <w:rFonts w:hint="default"/>
                <w:sz w:val="18"/>
                <w:szCs w:val="18"/>
              </w:rPr>
            </w:pPr>
          </w:p>
        </w:tc>
        <w:tc>
          <w:tcPr>
            <w:tcW w:w="824" w:type="dxa"/>
            <w:vMerge w:val="continue"/>
            <w:shd w:val="clear" w:color="auto" w:fill="auto"/>
            <w:vAlign w:val="center"/>
          </w:tcPr>
          <w:p w14:paraId="27D65192">
            <w:pPr>
              <w:keepNext w:val="0"/>
              <w:keepLines w:val="0"/>
              <w:suppressLineNumbers w:val="0"/>
              <w:spacing w:before="0" w:beforeAutospacing="0" w:after="0" w:afterAutospacing="0"/>
              <w:ind w:left="0" w:right="0"/>
              <w:jc w:val="center"/>
              <w:rPr>
                <w:rFonts w:hint="default"/>
                <w:sz w:val="18"/>
                <w:szCs w:val="18"/>
              </w:rPr>
            </w:pPr>
          </w:p>
        </w:tc>
        <w:tc>
          <w:tcPr>
            <w:tcW w:w="824" w:type="dxa"/>
            <w:vMerge w:val="continue"/>
            <w:shd w:val="clear" w:color="auto" w:fill="auto"/>
            <w:vAlign w:val="center"/>
          </w:tcPr>
          <w:p w14:paraId="31AABCDE">
            <w:pPr>
              <w:keepNext w:val="0"/>
              <w:keepLines w:val="0"/>
              <w:suppressLineNumbers w:val="0"/>
              <w:spacing w:before="0" w:beforeAutospacing="0" w:after="0" w:afterAutospacing="0"/>
              <w:ind w:left="0" w:right="0"/>
              <w:jc w:val="center"/>
              <w:rPr>
                <w:rFonts w:hint="default"/>
                <w:sz w:val="18"/>
                <w:szCs w:val="18"/>
              </w:rPr>
            </w:pPr>
          </w:p>
        </w:tc>
        <w:tc>
          <w:tcPr>
            <w:tcW w:w="824" w:type="dxa"/>
            <w:vMerge w:val="continue"/>
            <w:shd w:val="clear" w:color="auto" w:fill="auto"/>
            <w:vAlign w:val="center"/>
          </w:tcPr>
          <w:p w14:paraId="5CD41C42">
            <w:pPr>
              <w:keepNext w:val="0"/>
              <w:keepLines w:val="0"/>
              <w:suppressLineNumbers w:val="0"/>
              <w:spacing w:before="0" w:beforeAutospacing="0" w:after="0" w:afterAutospacing="0"/>
              <w:ind w:left="0" w:right="0"/>
              <w:jc w:val="center"/>
              <w:rPr>
                <w:rFonts w:hint="default"/>
                <w:sz w:val="18"/>
                <w:szCs w:val="18"/>
              </w:rPr>
            </w:pPr>
          </w:p>
        </w:tc>
        <w:tc>
          <w:tcPr>
            <w:tcW w:w="824" w:type="dxa"/>
            <w:vMerge w:val="continue"/>
            <w:shd w:val="clear" w:color="auto" w:fill="auto"/>
            <w:vAlign w:val="center"/>
          </w:tcPr>
          <w:p w14:paraId="780028D5">
            <w:pPr>
              <w:keepNext w:val="0"/>
              <w:keepLines w:val="0"/>
              <w:suppressLineNumbers w:val="0"/>
              <w:spacing w:before="0" w:beforeAutospacing="0" w:after="0" w:afterAutospacing="0"/>
              <w:ind w:left="0" w:right="0"/>
              <w:jc w:val="center"/>
              <w:rPr>
                <w:rFonts w:hint="default"/>
                <w:sz w:val="18"/>
                <w:szCs w:val="18"/>
              </w:rPr>
            </w:pPr>
          </w:p>
        </w:tc>
        <w:tc>
          <w:tcPr>
            <w:tcW w:w="824" w:type="dxa"/>
            <w:vMerge w:val="continue"/>
            <w:shd w:val="clear" w:color="auto" w:fill="auto"/>
            <w:vAlign w:val="center"/>
          </w:tcPr>
          <w:p w14:paraId="727F6B87">
            <w:pPr>
              <w:keepNext w:val="0"/>
              <w:keepLines w:val="0"/>
              <w:suppressLineNumbers w:val="0"/>
              <w:spacing w:before="0" w:beforeAutospacing="0" w:after="0" w:afterAutospacing="0"/>
              <w:ind w:left="0" w:right="0"/>
              <w:jc w:val="center"/>
              <w:rPr>
                <w:rFonts w:hint="default"/>
                <w:sz w:val="18"/>
                <w:szCs w:val="18"/>
              </w:rPr>
            </w:pPr>
          </w:p>
        </w:tc>
        <w:tc>
          <w:tcPr>
            <w:tcW w:w="824" w:type="dxa"/>
            <w:vMerge w:val="continue"/>
            <w:shd w:val="clear" w:color="auto" w:fill="auto"/>
            <w:vAlign w:val="center"/>
          </w:tcPr>
          <w:p w14:paraId="3EC98619">
            <w:pPr>
              <w:keepNext w:val="0"/>
              <w:keepLines w:val="0"/>
              <w:suppressLineNumbers w:val="0"/>
              <w:spacing w:before="0" w:beforeAutospacing="0" w:after="0" w:afterAutospacing="0"/>
              <w:ind w:left="0" w:right="0"/>
              <w:jc w:val="center"/>
              <w:rPr>
                <w:rFonts w:hint="default"/>
                <w:sz w:val="18"/>
                <w:szCs w:val="18"/>
              </w:rPr>
            </w:pPr>
          </w:p>
        </w:tc>
        <w:tc>
          <w:tcPr>
            <w:tcW w:w="824" w:type="dxa"/>
            <w:vMerge w:val="continue"/>
            <w:shd w:val="clear" w:color="auto" w:fill="auto"/>
            <w:vAlign w:val="center"/>
          </w:tcPr>
          <w:p w14:paraId="49C2EB0C">
            <w:pPr>
              <w:keepNext w:val="0"/>
              <w:keepLines w:val="0"/>
              <w:suppressLineNumbers w:val="0"/>
              <w:spacing w:before="0" w:beforeAutospacing="0" w:after="0" w:afterAutospacing="0"/>
              <w:ind w:left="0" w:right="0"/>
              <w:jc w:val="center"/>
              <w:rPr>
                <w:rFonts w:hint="default"/>
                <w:sz w:val="18"/>
                <w:szCs w:val="18"/>
              </w:rPr>
            </w:pPr>
          </w:p>
        </w:tc>
        <w:tc>
          <w:tcPr>
            <w:tcW w:w="824" w:type="dxa"/>
            <w:vMerge w:val="continue"/>
            <w:shd w:val="clear" w:color="auto" w:fill="auto"/>
          </w:tcPr>
          <w:p w14:paraId="5B08338F">
            <w:pPr>
              <w:keepNext w:val="0"/>
              <w:keepLines w:val="0"/>
              <w:suppressLineNumbers w:val="0"/>
              <w:spacing w:before="0" w:beforeAutospacing="0" w:after="0" w:afterAutospacing="0"/>
              <w:ind w:left="0" w:right="0"/>
              <w:jc w:val="center"/>
              <w:rPr>
                <w:rFonts w:hint="default"/>
                <w:sz w:val="18"/>
                <w:szCs w:val="18"/>
              </w:rPr>
            </w:pPr>
          </w:p>
        </w:tc>
        <w:tc>
          <w:tcPr>
            <w:tcW w:w="824" w:type="dxa"/>
            <w:vMerge w:val="continue"/>
            <w:shd w:val="clear" w:color="auto" w:fill="auto"/>
            <w:vAlign w:val="center"/>
          </w:tcPr>
          <w:p w14:paraId="1AC78C8E">
            <w:pPr>
              <w:keepNext w:val="0"/>
              <w:keepLines w:val="0"/>
              <w:suppressLineNumbers w:val="0"/>
              <w:spacing w:before="0" w:beforeAutospacing="0" w:after="0" w:afterAutospacing="0"/>
              <w:ind w:left="0" w:right="0"/>
              <w:jc w:val="center"/>
              <w:rPr>
                <w:rFonts w:hint="default"/>
                <w:sz w:val="18"/>
                <w:szCs w:val="18"/>
              </w:rPr>
            </w:pPr>
          </w:p>
        </w:tc>
        <w:tc>
          <w:tcPr>
            <w:tcW w:w="824" w:type="dxa"/>
            <w:vMerge w:val="continue"/>
            <w:shd w:val="clear" w:color="auto" w:fill="auto"/>
          </w:tcPr>
          <w:p w14:paraId="54F6BFD6">
            <w:pPr>
              <w:keepNext w:val="0"/>
              <w:keepLines w:val="0"/>
              <w:suppressLineNumbers w:val="0"/>
              <w:spacing w:before="0" w:beforeAutospacing="0" w:after="0" w:afterAutospacing="0"/>
              <w:ind w:left="0" w:right="0"/>
              <w:jc w:val="center"/>
              <w:rPr>
                <w:rFonts w:hint="default"/>
                <w:sz w:val="18"/>
                <w:szCs w:val="18"/>
              </w:rPr>
            </w:pPr>
          </w:p>
        </w:tc>
        <w:tc>
          <w:tcPr>
            <w:tcW w:w="824" w:type="dxa"/>
            <w:vMerge w:val="continue"/>
            <w:shd w:val="clear" w:color="auto" w:fill="auto"/>
          </w:tcPr>
          <w:p w14:paraId="2A7DDFB7">
            <w:pPr>
              <w:keepNext w:val="0"/>
              <w:keepLines w:val="0"/>
              <w:suppressLineNumbers w:val="0"/>
              <w:spacing w:before="0" w:beforeAutospacing="0" w:after="0" w:afterAutospacing="0"/>
              <w:ind w:left="0" w:right="0"/>
              <w:jc w:val="center"/>
              <w:rPr>
                <w:rFonts w:hint="default"/>
                <w:sz w:val="18"/>
                <w:szCs w:val="18"/>
              </w:rPr>
            </w:pPr>
          </w:p>
        </w:tc>
      </w:tr>
      <w:tr w14:paraId="233B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4" w:hRule="atLeast"/>
          <w:tblHeader/>
        </w:trPr>
        <w:tc>
          <w:tcPr>
            <w:tcW w:w="291" w:type="dxa"/>
            <w:shd w:val="clear" w:color="auto" w:fill="auto"/>
            <w:vAlign w:val="center"/>
          </w:tcPr>
          <w:p w14:paraId="37008BC2">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253" w:type="dxa"/>
            <w:shd w:val="clear" w:color="auto" w:fill="auto"/>
            <w:vAlign w:val="center"/>
          </w:tcPr>
          <w:p w14:paraId="7EAED9E1">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291" w:type="dxa"/>
            <w:shd w:val="clear" w:color="auto" w:fill="auto"/>
            <w:vAlign w:val="center"/>
          </w:tcPr>
          <w:p w14:paraId="4E04AF4E">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2416" w:type="dxa"/>
            <w:shd w:val="clear" w:color="auto" w:fill="auto"/>
            <w:vAlign w:val="center"/>
          </w:tcPr>
          <w:p w14:paraId="4DFC65BE">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2417" w:type="dxa"/>
            <w:shd w:val="clear" w:color="auto" w:fill="auto"/>
            <w:vAlign w:val="center"/>
          </w:tcPr>
          <w:p w14:paraId="64479005">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824" w:type="dxa"/>
            <w:shd w:val="clear" w:color="auto" w:fill="auto"/>
            <w:vAlign w:val="center"/>
          </w:tcPr>
          <w:p w14:paraId="4ECEFDB8">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824" w:type="dxa"/>
            <w:shd w:val="clear" w:color="auto" w:fill="auto"/>
            <w:vAlign w:val="center"/>
          </w:tcPr>
          <w:p w14:paraId="3DA63C0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2</w:t>
            </w:r>
          </w:p>
        </w:tc>
        <w:tc>
          <w:tcPr>
            <w:tcW w:w="824" w:type="dxa"/>
            <w:shd w:val="clear" w:color="auto" w:fill="auto"/>
            <w:vAlign w:val="center"/>
          </w:tcPr>
          <w:p w14:paraId="4A8617B3">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3</w:t>
            </w:r>
          </w:p>
        </w:tc>
        <w:tc>
          <w:tcPr>
            <w:tcW w:w="824" w:type="dxa"/>
            <w:shd w:val="clear" w:color="auto" w:fill="auto"/>
            <w:vAlign w:val="center"/>
          </w:tcPr>
          <w:p w14:paraId="21C437CF">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4</w:t>
            </w:r>
          </w:p>
        </w:tc>
        <w:tc>
          <w:tcPr>
            <w:tcW w:w="824" w:type="dxa"/>
            <w:shd w:val="clear" w:color="auto" w:fill="auto"/>
            <w:vAlign w:val="center"/>
          </w:tcPr>
          <w:p w14:paraId="7591E67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5</w:t>
            </w:r>
          </w:p>
        </w:tc>
        <w:tc>
          <w:tcPr>
            <w:tcW w:w="824" w:type="dxa"/>
            <w:shd w:val="clear" w:color="auto" w:fill="auto"/>
            <w:vAlign w:val="center"/>
          </w:tcPr>
          <w:p w14:paraId="4C702569">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6</w:t>
            </w:r>
          </w:p>
        </w:tc>
        <w:tc>
          <w:tcPr>
            <w:tcW w:w="824" w:type="dxa"/>
            <w:shd w:val="clear" w:color="auto" w:fill="auto"/>
            <w:vAlign w:val="center"/>
          </w:tcPr>
          <w:p w14:paraId="34DBC2A0">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7</w:t>
            </w:r>
          </w:p>
        </w:tc>
        <w:tc>
          <w:tcPr>
            <w:tcW w:w="824" w:type="dxa"/>
            <w:shd w:val="clear" w:color="auto" w:fill="auto"/>
            <w:vAlign w:val="center"/>
          </w:tcPr>
          <w:p w14:paraId="109D6B21">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8</w:t>
            </w:r>
          </w:p>
        </w:tc>
        <w:tc>
          <w:tcPr>
            <w:tcW w:w="824" w:type="dxa"/>
            <w:shd w:val="clear" w:color="auto" w:fill="auto"/>
            <w:vAlign w:val="center"/>
          </w:tcPr>
          <w:p w14:paraId="2DD713E8">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9</w:t>
            </w:r>
          </w:p>
        </w:tc>
        <w:tc>
          <w:tcPr>
            <w:tcW w:w="824" w:type="dxa"/>
            <w:shd w:val="clear" w:color="auto" w:fill="auto"/>
            <w:vAlign w:val="center"/>
          </w:tcPr>
          <w:p w14:paraId="3216147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10</w:t>
            </w:r>
          </w:p>
        </w:tc>
        <w:tc>
          <w:tcPr>
            <w:tcW w:w="824" w:type="dxa"/>
            <w:shd w:val="clear" w:color="auto" w:fill="auto"/>
            <w:vAlign w:val="center"/>
          </w:tcPr>
          <w:p w14:paraId="2C6438A8">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11</w:t>
            </w:r>
          </w:p>
        </w:tc>
      </w:tr>
      <w:tr w14:paraId="0022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291" w:type="dxa"/>
            <w:shd w:val="clear" w:color="auto" w:fill="auto"/>
            <w:vAlign w:val="center"/>
          </w:tcPr>
          <w:p w14:paraId="2ABCAF0A">
            <w:pPr>
              <w:keepNext w:val="0"/>
              <w:keepLines w:val="0"/>
              <w:suppressLineNumbers w:val="0"/>
              <w:spacing w:before="0" w:beforeAutospacing="0" w:after="0" w:afterAutospacing="0"/>
              <w:ind w:left="0" w:right="0"/>
              <w:jc w:val="center"/>
              <w:rPr>
                <w:rFonts w:hint="default"/>
                <w:b/>
                <w:sz w:val="18"/>
                <w:szCs w:val="18"/>
              </w:rPr>
            </w:pPr>
          </w:p>
        </w:tc>
        <w:tc>
          <w:tcPr>
            <w:tcW w:w="253" w:type="dxa"/>
            <w:shd w:val="clear" w:color="auto" w:fill="auto"/>
            <w:vAlign w:val="center"/>
          </w:tcPr>
          <w:p w14:paraId="549C985B">
            <w:pPr>
              <w:keepNext w:val="0"/>
              <w:keepLines w:val="0"/>
              <w:suppressLineNumbers w:val="0"/>
              <w:spacing w:before="0" w:beforeAutospacing="0" w:after="0" w:afterAutospacing="0"/>
              <w:ind w:left="0" w:right="0"/>
              <w:jc w:val="center"/>
              <w:rPr>
                <w:rFonts w:hint="default"/>
                <w:b/>
                <w:sz w:val="18"/>
                <w:szCs w:val="18"/>
              </w:rPr>
            </w:pPr>
          </w:p>
        </w:tc>
        <w:tc>
          <w:tcPr>
            <w:tcW w:w="291" w:type="dxa"/>
            <w:shd w:val="clear" w:color="auto" w:fill="auto"/>
            <w:vAlign w:val="center"/>
          </w:tcPr>
          <w:p w14:paraId="7509A471">
            <w:pPr>
              <w:keepNext w:val="0"/>
              <w:keepLines w:val="0"/>
              <w:suppressLineNumbers w:val="0"/>
              <w:spacing w:before="0" w:beforeAutospacing="0" w:after="0" w:afterAutospacing="0"/>
              <w:ind w:left="0" w:right="0"/>
              <w:jc w:val="center"/>
              <w:rPr>
                <w:rFonts w:hint="default"/>
                <w:b/>
                <w:sz w:val="18"/>
                <w:szCs w:val="18"/>
              </w:rPr>
            </w:pPr>
          </w:p>
        </w:tc>
        <w:tc>
          <w:tcPr>
            <w:tcW w:w="2416" w:type="dxa"/>
            <w:shd w:val="clear" w:color="auto" w:fill="auto"/>
            <w:vAlign w:val="center"/>
          </w:tcPr>
          <w:p w14:paraId="2A697585">
            <w:pPr>
              <w:keepNext w:val="0"/>
              <w:keepLines w:val="0"/>
              <w:suppressLineNumbers w:val="0"/>
              <w:spacing w:before="0" w:beforeAutospacing="0" w:after="0" w:afterAutospacing="0"/>
              <w:ind w:left="0" w:right="0"/>
              <w:jc w:val="left"/>
              <w:rPr>
                <w:rFonts w:hint="default"/>
                <w:b/>
                <w:sz w:val="18"/>
                <w:szCs w:val="18"/>
              </w:rPr>
            </w:pPr>
            <w:r>
              <w:rPr>
                <w:rFonts w:hint="default" w:ascii="宋体" w:hAnsi="宋体"/>
                <w:b/>
                <w:kern w:val="0"/>
                <w:sz w:val="13"/>
                <w:szCs w:val="13"/>
              </w:rPr>
              <w:t>总计</w:t>
            </w:r>
          </w:p>
        </w:tc>
        <w:tc>
          <w:tcPr>
            <w:tcW w:w="2417" w:type="dxa"/>
            <w:shd w:val="clear" w:color="auto" w:fill="auto"/>
            <w:vAlign w:val="center"/>
          </w:tcPr>
          <w:p w14:paraId="1D8388D1">
            <w:pPr>
              <w:keepNext w:val="0"/>
              <w:keepLines w:val="0"/>
              <w:suppressLineNumbers w:val="0"/>
              <w:spacing w:before="0" w:beforeAutospacing="0" w:after="0" w:afterAutospacing="0"/>
              <w:ind w:left="0" w:right="0"/>
              <w:jc w:val="left"/>
              <w:rPr>
                <w:rFonts w:hint="default"/>
                <w:b/>
                <w:sz w:val="18"/>
                <w:szCs w:val="18"/>
              </w:rPr>
            </w:pPr>
          </w:p>
        </w:tc>
        <w:tc>
          <w:tcPr>
            <w:tcW w:w="824" w:type="dxa"/>
            <w:shd w:val="clear" w:color="auto" w:fill="auto"/>
            <w:vAlign w:val="center"/>
          </w:tcPr>
          <w:p w14:paraId="5FE4B0F4">
            <w:pPr>
              <w:keepNext w:val="0"/>
              <w:keepLines w:val="0"/>
              <w:suppressLineNumbers w:val="0"/>
              <w:spacing w:before="0" w:beforeAutospacing="0" w:after="0" w:afterAutospacing="0"/>
              <w:ind w:left="0" w:right="-29" w:rightChars="-14"/>
              <w:jc w:val="right"/>
              <w:rPr>
                <w:rFonts w:hint="default"/>
                <w:b/>
                <w:sz w:val="18"/>
                <w:szCs w:val="18"/>
              </w:rPr>
            </w:pPr>
            <w:r>
              <w:rPr>
                <w:rFonts w:hint="default" w:ascii="宋体" w:hAnsi="宋体"/>
                <w:b/>
                <w:kern w:val="0"/>
                <w:sz w:val="13"/>
                <w:szCs w:val="13"/>
              </w:rPr>
              <w:t>30.00</w:t>
            </w:r>
          </w:p>
        </w:tc>
        <w:tc>
          <w:tcPr>
            <w:tcW w:w="824" w:type="dxa"/>
            <w:shd w:val="clear" w:color="auto" w:fill="auto"/>
            <w:vAlign w:val="center"/>
          </w:tcPr>
          <w:p w14:paraId="671D2661">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695A6979">
            <w:pPr>
              <w:keepNext w:val="0"/>
              <w:keepLines w:val="0"/>
              <w:suppressLineNumbers w:val="0"/>
              <w:spacing w:before="0" w:beforeAutospacing="0" w:after="0" w:afterAutospacing="0"/>
              <w:ind w:left="0" w:right="0"/>
              <w:jc w:val="right"/>
              <w:rPr>
                <w:rFonts w:hint="default"/>
                <w:b/>
                <w:sz w:val="18"/>
                <w:szCs w:val="18"/>
              </w:rPr>
            </w:pPr>
            <w:r>
              <w:rPr>
                <w:rFonts w:hint="default" w:ascii="宋体" w:hAnsi="宋体"/>
                <w:b/>
                <w:kern w:val="0"/>
                <w:sz w:val="13"/>
                <w:szCs w:val="13"/>
              </w:rPr>
              <w:t>30.00</w:t>
            </w:r>
          </w:p>
        </w:tc>
        <w:tc>
          <w:tcPr>
            <w:tcW w:w="824" w:type="dxa"/>
            <w:shd w:val="clear" w:color="auto" w:fill="auto"/>
            <w:vAlign w:val="center"/>
          </w:tcPr>
          <w:p w14:paraId="20AE9625">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5B8AAD05">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44E9FD58">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58539BBE">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4DCBD2AE">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354B2E08">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4787479D">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30901340">
            <w:pPr>
              <w:keepNext w:val="0"/>
              <w:keepLines w:val="0"/>
              <w:suppressLineNumbers w:val="0"/>
              <w:spacing w:before="0" w:beforeAutospacing="0" w:after="0" w:afterAutospacing="0"/>
              <w:ind w:left="0" w:right="0"/>
              <w:jc w:val="right"/>
              <w:rPr>
                <w:rFonts w:hint="default"/>
                <w:b/>
                <w:sz w:val="18"/>
                <w:szCs w:val="18"/>
              </w:rPr>
            </w:pPr>
          </w:p>
        </w:tc>
      </w:tr>
      <w:tr w14:paraId="1516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291" w:type="dxa"/>
            <w:shd w:val="clear" w:color="auto" w:fill="auto"/>
            <w:vAlign w:val="center"/>
          </w:tcPr>
          <w:p w14:paraId="052113DD">
            <w:pPr>
              <w:keepNext w:val="0"/>
              <w:keepLines w:val="0"/>
              <w:suppressLineNumbers w:val="0"/>
              <w:spacing w:before="0" w:beforeAutospacing="0" w:after="0" w:afterAutospacing="0"/>
              <w:ind w:left="0" w:right="0"/>
              <w:jc w:val="center"/>
              <w:rPr>
                <w:rFonts w:hint="default"/>
                <w:b/>
                <w:sz w:val="18"/>
                <w:szCs w:val="18"/>
              </w:rPr>
            </w:pPr>
          </w:p>
        </w:tc>
        <w:tc>
          <w:tcPr>
            <w:tcW w:w="253" w:type="dxa"/>
            <w:shd w:val="clear" w:color="auto" w:fill="auto"/>
            <w:vAlign w:val="center"/>
          </w:tcPr>
          <w:p w14:paraId="57EB9F21">
            <w:pPr>
              <w:keepNext w:val="0"/>
              <w:keepLines w:val="0"/>
              <w:suppressLineNumbers w:val="0"/>
              <w:spacing w:before="0" w:beforeAutospacing="0" w:after="0" w:afterAutospacing="0"/>
              <w:ind w:left="0" w:right="0"/>
              <w:jc w:val="center"/>
              <w:rPr>
                <w:rFonts w:hint="default"/>
                <w:b/>
                <w:sz w:val="18"/>
                <w:szCs w:val="18"/>
              </w:rPr>
            </w:pPr>
          </w:p>
        </w:tc>
        <w:tc>
          <w:tcPr>
            <w:tcW w:w="291" w:type="dxa"/>
            <w:shd w:val="clear" w:color="auto" w:fill="auto"/>
            <w:vAlign w:val="center"/>
          </w:tcPr>
          <w:p w14:paraId="24A6D7D1">
            <w:pPr>
              <w:keepNext w:val="0"/>
              <w:keepLines w:val="0"/>
              <w:suppressLineNumbers w:val="0"/>
              <w:spacing w:before="0" w:beforeAutospacing="0" w:after="0" w:afterAutospacing="0"/>
              <w:ind w:left="0" w:right="0"/>
              <w:jc w:val="center"/>
              <w:rPr>
                <w:rFonts w:hint="default"/>
                <w:b/>
                <w:sz w:val="18"/>
                <w:szCs w:val="18"/>
              </w:rPr>
            </w:pPr>
          </w:p>
        </w:tc>
        <w:tc>
          <w:tcPr>
            <w:tcW w:w="2416" w:type="dxa"/>
            <w:shd w:val="clear" w:color="auto" w:fill="auto"/>
            <w:vAlign w:val="center"/>
          </w:tcPr>
          <w:p w14:paraId="5EE147E1">
            <w:pPr>
              <w:keepNext w:val="0"/>
              <w:keepLines w:val="0"/>
              <w:suppressLineNumbers w:val="0"/>
              <w:spacing w:before="0" w:beforeAutospacing="0" w:after="0" w:afterAutospacing="0"/>
              <w:ind w:left="0" w:right="0"/>
              <w:jc w:val="left"/>
              <w:rPr>
                <w:rFonts w:hint="default"/>
                <w:b/>
                <w:sz w:val="18"/>
                <w:szCs w:val="18"/>
              </w:rPr>
            </w:pPr>
            <w:r>
              <w:rPr>
                <w:rFonts w:hint="default" w:ascii="宋体" w:hAnsi="宋体"/>
                <w:b/>
                <w:kern w:val="0"/>
                <w:sz w:val="13"/>
                <w:szCs w:val="13"/>
              </w:rPr>
              <w:t>中国民主同盟新疆维吾尔自治区委员会</w:t>
            </w:r>
          </w:p>
        </w:tc>
        <w:tc>
          <w:tcPr>
            <w:tcW w:w="2417" w:type="dxa"/>
            <w:shd w:val="clear" w:color="auto" w:fill="auto"/>
            <w:vAlign w:val="center"/>
          </w:tcPr>
          <w:p w14:paraId="2566B9DC">
            <w:pPr>
              <w:keepNext w:val="0"/>
              <w:keepLines w:val="0"/>
              <w:suppressLineNumbers w:val="0"/>
              <w:spacing w:before="0" w:beforeAutospacing="0" w:after="0" w:afterAutospacing="0"/>
              <w:ind w:left="0" w:right="0"/>
              <w:jc w:val="left"/>
              <w:rPr>
                <w:rFonts w:hint="default"/>
                <w:b/>
                <w:sz w:val="18"/>
                <w:szCs w:val="18"/>
              </w:rPr>
            </w:pPr>
          </w:p>
        </w:tc>
        <w:tc>
          <w:tcPr>
            <w:tcW w:w="824" w:type="dxa"/>
            <w:shd w:val="clear" w:color="auto" w:fill="auto"/>
            <w:vAlign w:val="center"/>
          </w:tcPr>
          <w:p w14:paraId="0EAE39B7">
            <w:pPr>
              <w:keepNext w:val="0"/>
              <w:keepLines w:val="0"/>
              <w:suppressLineNumbers w:val="0"/>
              <w:spacing w:before="0" w:beforeAutospacing="0" w:after="0" w:afterAutospacing="0"/>
              <w:ind w:left="0" w:right="-29" w:rightChars="-14"/>
              <w:jc w:val="right"/>
              <w:rPr>
                <w:rFonts w:hint="default"/>
                <w:b/>
                <w:sz w:val="18"/>
                <w:szCs w:val="18"/>
              </w:rPr>
            </w:pPr>
            <w:r>
              <w:rPr>
                <w:rFonts w:hint="default" w:ascii="宋体" w:hAnsi="宋体"/>
                <w:b/>
                <w:kern w:val="0"/>
                <w:sz w:val="13"/>
                <w:szCs w:val="13"/>
              </w:rPr>
              <w:t>30.00</w:t>
            </w:r>
          </w:p>
        </w:tc>
        <w:tc>
          <w:tcPr>
            <w:tcW w:w="824" w:type="dxa"/>
            <w:shd w:val="clear" w:color="auto" w:fill="auto"/>
            <w:vAlign w:val="center"/>
          </w:tcPr>
          <w:p w14:paraId="39F0700C">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02917A7A">
            <w:pPr>
              <w:keepNext w:val="0"/>
              <w:keepLines w:val="0"/>
              <w:suppressLineNumbers w:val="0"/>
              <w:spacing w:before="0" w:beforeAutospacing="0" w:after="0" w:afterAutospacing="0"/>
              <w:ind w:left="0" w:right="0"/>
              <w:jc w:val="right"/>
              <w:rPr>
                <w:rFonts w:hint="default"/>
                <w:b/>
                <w:sz w:val="18"/>
                <w:szCs w:val="18"/>
              </w:rPr>
            </w:pPr>
            <w:r>
              <w:rPr>
                <w:rFonts w:hint="default" w:ascii="宋体" w:hAnsi="宋体"/>
                <w:b/>
                <w:kern w:val="0"/>
                <w:sz w:val="13"/>
                <w:szCs w:val="13"/>
              </w:rPr>
              <w:t>30.00</w:t>
            </w:r>
          </w:p>
        </w:tc>
        <w:tc>
          <w:tcPr>
            <w:tcW w:w="824" w:type="dxa"/>
            <w:shd w:val="clear" w:color="auto" w:fill="auto"/>
            <w:vAlign w:val="center"/>
          </w:tcPr>
          <w:p w14:paraId="1402130B">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126947FA">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04D0627B">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437B3600">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3FEFAE96">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525C7258">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768B2172">
            <w:pPr>
              <w:keepNext w:val="0"/>
              <w:keepLines w:val="0"/>
              <w:suppressLineNumbers w:val="0"/>
              <w:spacing w:before="0" w:beforeAutospacing="0" w:after="0" w:afterAutospacing="0"/>
              <w:ind w:left="0" w:right="0"/>
              <w:jc w:val="right"/>
              <w:rPr>
                <w:rFonts w:hint="default"/>
                <w:b/>
                <w:sz w:val="18"/>
                <w:szCs w:val="18"/>
              </w:rPr>
            </w:pPr>
          </w:p>
        </w:tc>
        <w:tc>
          <w:tcPr>
            <w:tcW w:w="824" w:type="dxa"/>
            <w:shd w:val="clear" w:color="auto" w:fill="auto"/>
            <w:vAlign w:val="center"/>
          </w:tcPr>
          <w:p w14:paraId="528CC814">
            <w:pPr>
              <w:keepNext w:val="0"/>
              <w:keepLines w:val="0"/>
              <w:suppressLineNumbers w:val="0"/>
              <w:spacing w:before="0" w:beforeAutospacing="0" w:after="0" w:afterAutospacing="0"/>
              <w:ind w:left="0" w:right="0"/>
              <w:jc w:val="right"/>
              <w:rPr>
                <w:rFonts w:hint="default"/>
                <w:b/>
                <w:sz w:val="18"/>
                <w:szCs w:val="18"/>
              </w:rPr>
            </w:pPr>
          </w:p>
        </w:tc>
      </w:tr>
      <w:tr w14:paraId="3C5E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291" w:type="dxa"/>
            <w:shd w:val="clear" w:color="auto" w:fill="auto"/>
            <w:vAlign w:val="center"/>
          </w:tcPr>
          <w:p w14:paraId="78BA5D02">
            <w:pPr>
              <w:keepNext w:val="0"/>
              <w:keepLines w:val="0"/>
              <w:suppressLineNumbers w:val="0"/>
              <w:spacing w:before="0" w:beforeAutospacing="0" w:after="0" w:afterAutospacing="0"/>
              <w:ind w:left="0" w:right="0"/>
              <w:jc w:val="center"/>
              <w:rPr>
                <w:rFonts w:hint="default"/>
                <w:sz w:val="18"/>
                <w:szCs w:val="18"/>
              </w:rPr>
            </w:pPr>
            <w:r>
              <w:rPr>
                <w:rFonts w:hint="default" w:ascii="宋体" w:hAnsi="宋体"/>
                <w:kern w:val="0"/>
                <w:sz w:val="13"/>
                <w:szCs w:val="13"/>
              </w:rPr>
              <w:t>201</w:t>
            </w:r>
          </w:p>
        </w:tc>
        <w:tc>
          <w:tcPr>
            <w:tcW w:w="253" w:type="dxa"/>
            <w:shd w:val="clear" w:color="auto" w:fill="auto"/>
            <w:vAlign w:val="center"/>
          </w:tcPr>
          <w:p w14:paraId="3BAAD1D1">
            <w:pPr>
              <w:keepNext w:val="0"/>
              <w:keepLines w:val="0"/>
              <w:suppressLineNumbers w:val="0"/>
              <w:spacing w:before="0" w:beforeAutospacing="0" w:after="0" w:afterAutospacing="0"/>
              <w:ind w:left="0" w:right="0"/>
              <w:jc w:val="center"/>
              <w:rPr>
                <w:rFonts w:hint="default"/>
                <w:sz w:val="18"/>
                <w:szCs w:val="18"/>
              </w:rPr>
            </w:pPr>
          </w:p>
        </w:tc>
        <w:tc>
          <w:tcPr>
            <w:tcW w:w="291" w:type="dxa"/>
            <w:shd w:val="clear" w:color="auto" w:fill="auto"/>
            <w:vAlign w:val="center"/>
          </w:tcPr>
          <w:p w14:paraId="3457AC7E">
            <w:pPr>
              <w:keepNext w:val="0"/>
              <w:keepLines w:val="0"/>
              <w:suppressLineNumbers w:val="0"/>
              <w:spacing w:before="0" w:beforeAutospacing="0" w:after="0" w:afterAutospacing="0"/>
              <w:ind w:left="0" w:right="0"/>
              <w:jc w:val="center"/>
              <w:rPr>
                <w:rFonts w:hint="default"/>
                <w:sz w:val="18"/>
                <w:szCs w:val="18"/>
              </w:rPr>
            </w:pPr>
          </w:p>
        </w:tc>
        <w:tc>
          <w:tcPr>
            <w:tcW w:w="2416" w:type="dxa"/>
            <w:shd w:val="clear" w:color="auto" w:fill="auto"/>
            <w:vAlign w:val="center"/>
          </w:tcPr>
          <w:p w14:paraId="6C37694A">
            <w:pPr>
              <w:keepNext w:val="0"/>
              <w:keepLines w:val="0"/>
              <w:suppressLineNumbers w:val="0"/>
              <w:spacing w:before="0" w:beforeAutospacing="0" w:after="0" w:afterAutospacing="0"/>
              <w:ind w:left="0" w:right="0"/>
              <w:jc w:val="left"/>
              <w:rPr>
                <w:rFonts w:hint="default"/>
                <w:sz w:val="18"/>
                <w:szCs w:val="18"/>
              </w:rPr>
            </w:pPr>
            <w:r>
              <w:rPr>
                <w:rFonts w:hint="default" w:ascii="宋体" w:hAnsi="宋体"/>
                <w:kern w:val="0"/>
                <w:sz w:val="13"/>
                <w:szCs w:val="13"/>
              </w:rPr>
              <w:t xml:space="preserve">  一般公共服务支出</w:t>
            </w:r>
          </w:p>
        </w:tc>
        <w:tc>
          <w:tcPr>
            <w:tcW w:w="2417" w:type="dxa"/>
            <w:shd w:val="clear" w:color="auto" w:fill="auto"/>
            <w:vAlign w:val="center"/>
          </w:tcPr>
          <w:p w14:paraId="71A43DCF">
            <w:pPr>
              <w:keepNext w:val="0"/>
              <w:keepLines w:val="0"/>
              <w:suppressLineNumbers w:val="0"/>
              <w:spacing w:before="0" w:beforeAutospacing="0" w:after="0" w:afterAutospacing="0"/>
              <w:ind w:left="0" w:right="0"/>
              <w:jc w:val="left"/>
              <w:rPr>
                <w:rFonts w:hint="default"/>
                <w:sz w:val="18"/>
                <w:szCs w:val="18"/>
              </w:rPr>
            </w:pPr>
          </w:p>
        </w:tc>
        <w:tc>
          <w:tcPr>
            <w:tcW w:w="824" w:type="dxa"/>
            <w:shd w:val="clear" w:color="auto" w:fill="auto"/>
            <w:vAlign w:val="center"/>
          </w:tcPr>
          <w:p w14:paraId="16E7B4F0">
            <w:pPr>
              <w:keepNext w:val="0"/>
              <w:keepLines w:val="0"/>
              <w:suppressLineNumbers w:val="0"/>
              <w:spacing w:before="0" w:beforeAutospacing="0" w:after="0" w:afterAutospacing="0"/>
              <w:ind w:left="0" w:right="-29" w:rightChars="-14"/>
              <w:jc w:val="right"/>
              <w:rPr>
                <w:rFonts w:hint="default"/>
                <w:sz w:val="18"/>
                <w:szCs w:val="18"/>
              </w:rPr>
            </w:pPr>
            <w:r>
              <w:rPr>
                <w:rFonts w:hint="default" w:ascii="宋体" w:hAnsi="宋体"/>
                <w:kern w:val="0"/>
                <w:sz w:val="13"/>
                <w:szCs w:val="13"/>
              </w:rPr>
              <w:t>30.00</w:t>
            </w:r>
          </w:p>
        </w:tc>
        <w:tc>
          <w:tcPr>
            <w:tcW w:w="824" w:type="dxa"/>
            <w:shd w:val="clear" w:color="auto" w:fill="auto"/>
            <w:vAlign w:val="center"/>
          </w:tcPr>
          <w:p w14:paraId="43FEF5D4">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4D536BEE">
            <w:pPr>
              <w:keepNext w:val="0"/>
              <w:keepLines w:val="0"/>
              <w:suppressLineNumbers w:val="0"/>
              <w:spacing w:before="0" w:beforeAutospacing="0" w:after="0" w:afterAutospacing="0"/>
              <w:ind w:left="0" w:right="0"/>
              <w:jc w:val="right"/>
              <w:rPr>
                <w:rFonts w:hint="default"/>
                <w:sz w:val="18"/>
                <w:szCs w:val="18"/>
              </w:rPr>
            </w:pPr>
            <w:r>
              <w:rPr>
                <w:rFonts w:hint="default" w:ascii="宋体" w:hAnsi="宋体"/>
                <w:kern w:val="0"/>
                <w:sz w:val="13"/>
                <w:szCs w:val="13"/>
              </w:rPr>
              <w:t>30.00</w:t>
            </w:r>
          </w:p>
        </w:tc>
        <w:tc>
          <w:tcPr>
            <w:tcW w:w="824" w:type="dxa"/>
            <w:shd w:val="clear" w:color="auto" w:fill="auto"/>
            <w:vAlign w:val="center"/>
          </w:tcPr>
          <w:p w14:paraId="6E4E24B3">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0E8D2078">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048FD744">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3C81331C">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05703D60">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5521D950">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1C8199DA">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234BE96B">
            <w:pPr>
              <w:keepNext w:val="0"/>
              <w:keepLines w:val="0"/>
              <w:suppressLineNumbers w:val="0"/>
              <w:spacing w:before="0" w:beforeAutospacing="0" w:after="0" w:afterAutospacing="0"/>
              <w:ind w:left="0" w:right="0"/>
              <w:jc w:val="right"/>
              <w:rPr>
                <w:rFonts w:hint="default"/>
                <w:sz w:val="18"/>
                <w:szCs w:val="18"/>
              </w:rPr>
            </w:pPr>
          </w:p>
        </w:tc>
      </w:tr>
      <w:tr w14:paraId="650F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291" w:type="dxa"/>
            <w:shd w:val="clear" w:color="auto" w:fill="auto"/>
            <w:vAlign w:val="center"/>
          </w:tcPr>
          <w:p w14:paraId="2F89FE59">
            <w:pPr>
              <w:keepNext w:val="0"/>
              <w:keepLines w:val="0"/>
              <w:suppressLineNumbers w:val="0"/>
              <w:spacing w:before="0" w:beforeAutospacing="0" w:after="0" w:afterAutospacing="0"/>
              <w:ind w:left="0" w:right="0"/>
              <w:jc w:val="center"/>
              <w:rPr>
                <w:rFonts w:hint="default"/>
                <w:sz w:val="18"/>
                <w:szCs w:val="18"/>
              </w:rPr>
            </w:pPr>
            <w:r>
              <w:rPr>
                <w:rFonts w:hint="default" w:ascii="宋体" w:hAnsi="宋体"/>
                <w:kern w:val="0"/>
                <w:sz w:val="13"/>
                <w:szCs w:val="13"/>
              </w:rPr>
              <w:t>201</w:t>
            </w:r>
          </w:p>
        </w:tc>
        <w:tc>
          <w:tcPr>
            <w:tcW w:w="253" w:type="dxa"/>
            <w:shd w:val="clear" w:color="auto" w:fill="auto"/>
            <w:vAlign w:val="center"/>
          </w:tcPr>
          <w:p w14:paraId="55A656E3">
            <w:pPr>
              <w:keepNext w:val="0"/>
              <w:keepLines w:val="0"/>
              <w:suppressLineNumbers w:val="0"/>
              <w:spacing w:before="0" w:beforeAutospacing="0" w:after="0" w:afterAutospacing="0"/>
              <w:ind w:left="0" w:right="0"/>
              <w:jc w:val="center"/>
              <w:rPr>
                <w:rFonts w:hint="default"/>
                <w:sz w:val="18"/>
                <w:szCs w:val="18"/>
              </w:rPr>
            </w:pPr>
            <w:r>
              <w:rPr>
                <w:rFonts w:hint="default" w:ascii="宋体" w:hAnsi="宋体"/>
                <w:kern w:val="0"/>
                <w:sz w:val="13"/>
                <w:szCs w:val="13"/>
              </w:rPr>
              <w:t>28</w:t>
            </w:r>
          </w:p>
        </w:tc>
        <w:tc>
          <w:tcPr>
            <w:tcW w:w="291" w:type="dxa"/>
            <w:shd w:val="clear" w:color="auto" w:fill="auto"/>
            <w:vAlign w:val="center"/>
          </w:tcPr>
          <w:p w14:paraId="7963DC98">
            <w:pPr>
              <w:keepNext w:val="0"/>
              <w:keepLines w:val="0"/>
              <w:suppressLineNumbers w:val="0"/>
              <w:spacing w:before="0" w:beforeAutospacing="0" w:after="0" w:afterAutospacing="0"/>
              <w:ind w:left="0" w:right="0"/>
              <w:jc w:val="center"/>
              <w:rPr>
                <w:rFonts w:hint="default"/>
                <w:sz w:val="18"/>
                <w:szCs w:val="18"/>
              </w:rPr>
            </w:pPr>
          </w:p>
        </w:tc>
        <w:tc>
          <w:tcPr>
            <w:tcW w:w="2416" w:type="dxa"/>
            <w:shd w:val="clear" w:color="auto" w:fill="auto"/>
            <w:vAlign w:val="center"/>
          </w:tcPr>
          <w:p w14:paraId="11BE333F">
            <w:pPr>
              <w:keepNext w:val="0"/>
              <w:keepLines w:val="0"/>
              <w:suppressLineNumbers w:val="0"/>
              <w:spacing w:before="0" w:beforeAutospacing="0" w:after="0" w:afterAutospacing="0"/>
              <w:ind w:left="0" w:right="0"/>
              <w:jc w:val="left"/>
              <w:rPr>
                <w:rFonts w:hint="default"/>
                <w:sz w:val="18"/>
                <w:szCs w:val="18"/>
              </w:rPr>
            </w:pPr>
            <w:r>
              <w:rPr>
                <w:rFonts w:hint="default" w:ascii="宋体" w:hAnsi="宋体"/>
                <w:kern w:val="0"/>
                <w:sz w:val="13"/>
                <w:szCs w:val="13"/>
              </w:rPr>
              <w:t xml:space="preserve">    民主党派及工商联事务</w:t>
            </w:r>
          </w:p>
        </w:tc>
        <w:tc>
          <w:tcPr>
            <w:tcW w:w="2417" w:type="dxa"/>
            <w:shd w:val="clear" w:color="auto" w:fill="auto"/>
            <w:vAlign w:val="center"/>
          </w:tcPr>
          <w:p w14:paraId="2E231C7F">
            <w:pPr>
              <w:keepNext w:val="0"/>
              <w:keepLines w:val="0"/>
              <w:suppressLineNumbers w:val="0"/>
              <w:spacing w:before="0" w:beforeAutospacing="0" w:after="0" w:afterAutospacing="0"/>
              <w:ind w:left="0" w:right="0"/>
              <w:jc w:val="left"/>
              <w:rPr>
                <w:rFonts w:hint="default"/>
                <w:sz w:val="18"/>
                <w:szCs w:val="18"/>
              </w:rPr>
            </w:pPr>
          </w:p>
        </w:tc>
        <w:tc>
          <w:tcPr>
            <w:tcW w:w="824" w:type="dxa"/>
            <w:shd w:val="clear" w:color="auto" w:fill="auto"/>
            <w:vAlign w:val="center"/>
          </w:tcPr>
          <w:p w14:paraId="06FA55AA">
            <w:pPr>
              <w:keepNext w:val="0"/>
              <w:keepLines w:val="0"/>
              <w:suppressLineNumbers w:val="0"/>
              <w:spacing w:before="0" w:beforeAutospacing="0" w:after="0" w:afterAutospacing="0"/>
              <w:ind w:left="0" w:right="-29" w:rightChars="-14"/>
              <w:jc w:val="right"/>
              <w:rPr>
                <w:rFonts w:hint="default"/>
                <w:sz w:val="18"/>
                <w:szCs w:val="18"/>
              </w:rPr>
            </w:pPr>
            <w:r>
              <w:rPr>
                <w:rFonts w:hint="default" w:ascii="宋体" w:hAnsi="宋体"/>
                <w:kern w:val="0"/>
                <w:sz w:val="13"/>
                <w:szCs w:val="13"/>
              </w:rPr>
              <w:t>30.00</w:t>
            </w:r>
          </w:p>
        </w:tc>
        <w:tc>
          <w:tcPr>
            <w:tcW w:w="824" w:type="dxa"/>
            <w:shd w:val="clear" w:color="auto" w:fill="auto"/>
            <w:vAlign w:val="center"/>
          </w:tcPr>
          <w:p w14:paraId="44BC0B28">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60CB45E6">
            <w:pPr>
              <w:keepNext w:val="0"/>
              <w:keepLines w:val="0"/>
              <w:suppressLineNumbers w:val="0"/>
              <w:spacing w:before="0" w:beforeAutospacing="0" w:after="0" w:afterAutospacing="0"/>
              <w:ind w:left="0" w:right="0"/>
              <w:jc w:val="right"/>
              <w:rPr>
                <w:rFonts w:hint="default"/>
                <w:sz w:val="18"/>
                <w:szCs w:val="18"/>
              </w:rPr>
            </w:pPr>
            <w:r>
              <w:rPr>
                <w:rFonts w:hint="default" w:ascii="宋体" w:hAnsi="宋体"/>
                <w:kern w:val="0"/>
                <w:sz w:val="13"/>
                <w:szCs w:val="13"/>
              </w:rPr>
              <w:t>30.00</w:t>
            </w:r>
          </w:p>
        </w:tc>
        <w:tc>
          <w:tcPr>
            <w:tcW w:w="824" w:type="dxa"/>
            <w:shd w:val="clear" w:color="auto" w:fill="auto"/>
            <w:vAlign w:val="center"/>
          </w:tcPr>
          <w:p w14:paraId="347F73C9">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3CC4839B">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41F71125">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2D94DF6E">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3CBC5755">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3A5F9D09">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58B14EF6">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07AE580C">
            <w:pPr>
              <w:keepNext w:val="0"/>
              <w:keepLines w:val="0"/>
              <w:suppressLineNumbers w:val="0"/>
              <w:spacing w:before="0" w:beforeAutospacing="0" w:after="0" w:afterAutospacing="0"/>
              <w:ind w:left="0" w:right="0"/>
              <w:jc w:val="right"/>
              <w:rPr>
                <w:rFonts w:hint="default"/>
                <w:sz w:val="18"/>
                <w:szCs w:val="18"/>
              </w:rPr>
            </w:pPr>
          </w:p>
        </w:tc>
      </w:tr>
      <w:tr w14:paraId="322F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1" w:hRule="atLeast"/>
        </w:trPr>
        <w:tc>
          <w:tcPr>
            <w:tcW w:w="291" w:type="dxa"/>
            <w:shd w:val="clear" w:color="auto" w:fill="auto"/>
            <w:vAlign w:val="center"/>
          </w:tcPr>
          <w:p w14:paraId="379A5571">
            <w:pPr>
              <w:keepNext w:val="0"/>
              <w:keepLines w:val="0"/>
              <w:suppressLineNumbers w:val="0"/>
              <w:spacing w:before="0" w:beforeAutospacing="0" w:after="0" w:afterAutospacing="0"/>
              <w:ind w:left="0" w:right="0"/>
              <w:jc w:val="center"/>
              <w:rPr>
                <w:rFonts w:hint="default"/>
                <w:sz w:val="18"/>
                <w:szCs w:val="18"/>
              </w:rPr>
            </w:pPr>
            <w:r>
              <w:rPr>
                <w:rFonts w:hint="default" w:ascii="宋体" w:hAnsi="宋体"/>
                <w:kern w:val="0"/>
                <w:sz w:val="13"/>
                <w:szCs w:val="13"/>
              </w:rPr>
              <w:t>201</w:t>
            </w:r>
          </w:p>
        </w:tc>
        <w:tc>
          <w:tcPr>
            <w:tcW w:w="253" w:type="dxa"/>
            <w:shd w:val="clear" w:color="auto" w:fill="auto"/>
            <w:vAlign w:val="center"/>
          </w:tcPr>
          <w:p w14:paraId="5C4406A7">
            <w:pPr>
              <w:keepNext w:val="0"/>
              <w:keepLines w:val="0"/>
              <w:suppressLineNumbers w:val="0"/>
              <w:spacing w:before="0" w:beforeAutospacing="0" w:after="0" w:afterAutospacing="0"/>
              <w:ind w:left="0" w:right="0"/>
              <w:jc w:val="center"/>
              <w:rPr>
                <w:rFonts w:hint="default"/>
                <w:sz w:val="18"/>
                <w:szCs w:val="18"/>
              </w:rPr>
            </w:pPr>
            <w:r>
              <w:rPr>
                <w:rFonts w:hint="default" w:ascii="宋体" w:hAnsi="宋体"/>
                <w:kern w:val="0"/>
                <w:sz w:val="13"/>
                <w:szCs w:val="13"/>
              </w:rPr>
              <w:t>28</w:t>
            </w:r>
          </w:p>
        </w:tc>
        <w:tc>
          <w:tcPr>
            <w:tcW w:w="291" w:type="dxa"/>
            <w:shd w:val="clear" w:color="auto" w:fill="auto"/>
            <w:vAlign w:val="center"/>
          </w:tcPr>
          <w:p w14:paraId="26A51768">
            <w:pPr>
              <w:keepNext w:val="0"/>
              <w:keepLines w:val="0"/>
              <w:suppressLineNumbers w:val="0"/>
              <w:spacing w:before="0" w:beforeAutospacing="0" w:after="0" w:afterAutospacing="0"/>
              <w:ind w:left="0" w:right="0"/>
              <w:jc w:val="center"/>
              <w:rPr>
                <w:rFonts w:hint="default"/>
                <w:sz w:val="18"/>
                <w:szCs w:val="18"/>
              </w:rPr>
            </w:pPr>
            <w:r>
              <w:rPr>
                <w:rFonts w:hint="default" w:ascii="宋体" w:hAnsi="宋体"/>
                <w:kern w:val="0"/>
                <w:sz w:val="13"/>
                <w:szCs w:val="13"/>
              </w:rPr>
              <w:t>04</w:t>
            </w:r>
          </w:p>
        </w:tc>
        <w:tc>
          <w:tcPr>
            <w:tcW w:w="2416" w:type="dxa"/>
            <w:shd w:val="clear" w:color="auto" w:fill="auto"/>
            <w:vAlign w:val="center"/>
          </w:tcPr>
          <w:p w14:paraId="24183FCB">
            <w:pPr>
              <w:keepNext w:val="0"/>
              <w:keepLines w:val="0"/>
              <w:suppressLineNumbers w:val="0"/>
              <w:spacing w:before="0" w:beforeAutospacing="0" w:after="0" w:afterAutospacing="0"/>
              <w:ind w:left="0" w:right="0"/>
              <w:jc w:val="left"/>
              <w:rPr>
                <w:rFonts w:hint="default"/>
                <w:sz w:val="18"/>
                <w:szCs w:val="18"/>
              </w:rPr>
            </w:pPr>
            <w:r>
              <w:rPr>
                <w:rFonts w:hint="default" w:ascii="宋体" w:hAnsi="宋体"/>
                <w:kern w:val="0"/>
                <w:sz w:val="13"/>
                <w:szCs w:val="13"/>
              </w:rPr>
              <w:t xml:space="preserve">      参政议政</w:t>
            </w:r>
          </w:p>
        </w:tc>
        <w:tc>
          <w:tcPr>
            <w:tcW w:w="2417" w:type="dxa"/>
            <w:shd w:val="clear" w:color="auto" w:fill="auto"/>
            <w:vAlign w:val="center"/>
          </w:tcPr>
          <w:p w14:paraId="18D78E7B">
            <w:pPr>
              <w:keepNext w:val="0"/>
              <w:keepLines w:val="0"/>
              <w:suppressLineNumbers w:val="0"/>
              <w:spacing w:before="0" w:beforeAutospacing="0" w:after="0" w:afterAutospacing="0"/>
              <w:ind w:left="0" w:right="0"/>
              <w:jc w:val="left"/>
              <w:rPr>
                <w:rFonts w:hint="default"/>
                <w:sz w:val="18"/>
                <w:szCs w:val="18"/>
              </w:rPr>
            </w:pPr>
            <w:r>
              <w:rPr>
                <w:rFonts w:hint="default" w:ascii="宋体" w:hAnsi="宋体"/>
                <w:kern w:val="0"/>
                <w:sz w:val="13"/>
                <w:szCs w:val="13"/>
              </w:rPr>
              <w:t>民主党派参政议政专项业务</w:t>
            </w:r>
          </w:p>
        </w:tc>
        <w:tc>
          <w:tcPr>
            <w:tcW w:w="824" w:type="dxa"/>
            <w:shd w:val="clear" w:color="auto" w:fill="auto"/>
            <w:vAlign w:val="center"/>
          </w:tcPr>
          <w:p w14:paraId="3C07BD2E">
            <w:pPr>
              <w:keepNext w:val="0"/>
              <w:keepLines w:val="0"/>
              <w:suppressLineNumbers w:val="0"/>
              <w:spacing w:before="0" w:beforeAutospacing="0" w:after="0" w:afterAutospacing="0"/>
              <w:ind w:left="0" w:right="-29" w:rightChars="-14"/>
              <w:jc w:val="right"/>
              <w:rPr>
                <w:rFonts w:hint="default"/>
                <w:sz w:val="18"/>
                <w:szCs w:val="18"/>
              </w:rPr>
            </w:pPr>
            <w:r>
              <w:rPr>
                <w:rFonts w:hint="eastAsia" w:ascii="宋体" w:hAnsi="宋体"/>
                <w:kern w:val="0"/>
                <w:sz w:val="13"/>
                <w:szCs w:val="13"/>
                <w:lang w:val="en-US" w:eastAsia="zh-CN"/>
              </w:rPr>
              <w:t>30</w:t>
            </w:r>
            <w:r>
              <w:rPr>
                <w:rFonts w:hint="default" w:ascii="宋体" w:hAnsi="宋体"/>
                <w:kern w:val="0"/>
                <w:sz w:val="13"/>
                <w:szCs w:val="13"/>
              </w:rPr>
              <w:t>.00</w:t>
            </w:r>
          </w:p>
        </w:tc>
        <w:tc>
          <w:tcPr>
            <w:tcW w:w="824" w:type="dxa"/>
            <w:shd w:val="clear" w:color="auto" w:fill="auto"/>
            <w:vAlign w:val="center"/>
          </w:tcPr>
          <w:p w14:paraId="14F190D6">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7586729B">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kern w:val="0"/>
                <w:sz w:val="13"/>
                <w:szCs w:val="13"/>
                <w:lang w:val="en-US" w:eastAsia="zh-CN"/>
              </w:rPr>
              <w:t>30</w:t>
            </w:r>
            <w:r>
              <w:rPr>
                <w:rFonts w:hint="default" w:ascii="宋体" w:hAnsi="宋体"/>
                <w:kern w:val="0"/>
                <w:sz w:val="13"/>
                <w:szCs w:val="13"/>
              </w:rPr>
              <w:t>.00</w:t>
            </w:r>
          </w:p>
        </w:tc>
        <w:tc>
          <w:tcPr>
            <w:tcW w:w="824" w:type="dxa"/>
            <w:shd w:val="clear" w:color="auto" w:fill="auto"/>
            <w:vAlign w:val="center"/>
          </w:tcPr>
          <w:p w14:paraId="5522949F">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1324DDC3">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19E97EC8">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3A99E633">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5F0932F3">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44AB8893">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6861D4C7">
            <w:pPr>
              <w:keepNext w:val="0"/>
              <w:keepLines w:val="0"/>
              <w:suppressLineNumbers w:val="0"/>
              <w:spacing w:before="0" w:beforeAutospacing="0" w:after="0" w:afterAutospacing="0"/>
              <w:ind w:left="0" w:right="0"/>
              <w:jc w:val="right"/>
              <w:rPr>
                <w:rFonts w:hint="default"/>
                <w:sz w:val="18"/>
                <w:szCs w:val="18"/>
              </w:rPr>
            </w:pPr>
          </w:p>
        </w:tc>
        <w:tc>
          <w:tcPr>
            <w:tcW w:w="824" w:type="dxa"/>
            <w:shd w:val="clear" w:color="auto" w:fill="auto"/>
            <w:vAlign w:val="center"/>
          </w:tcPr>
          <w:p w14:paraId="16014CC0">
            <w:pPr>
              <w:keepNext w:val="0"/>
              <w:keepLines w:val="0"/>
              <w:suppressLineNumbers w:val="0"/>
              <w:spacing w:before="0" w:beforeAutospacing="0" w:after="0" w:afterAutospacing="0"/>
              <w:ind w:left="0" w:right="0"/>
              <w:jc w:val="right"/>
              <w:rPr>
                <w:rFonts w:hint="default"/>
                <w:sz w:val="18"/>
                <w:szCs w:val="18"/>
              </w:rPr>
            </w:pPr>
          </w:p>
        </w:tc>
      </w:tr>
    </w:tbl>
    <w:p w14:paraId="043111D1">
      <w:pPr>
        <w:keepNext w:val="0"/>
        <w:keepLines w:val="0"/>
        <w:widowControl/>
        <w:suppressLineNumbers w:val="0"/>
        <w:spacing w:before="0" w:beforeAutospacing="0" w:after="0" w:afterAutospacing="0"/>
        <w:ind w:left="0" w:right="0"/>
        <w:jc w:val="left"/>
        <w:rPr>
          <w:rFonts w:hint="eastAsia" w:ascii="仿宋" w:hAnsi="Calibri" w:eastAsia="仿宋" w:cs="仿宋"/>
          <w:b/>
          <w:bCs w:val="0"/>
          <w:color w:val="000000"/>
          <w:szCs w:val="21"/>
          <w:lang w:val="en-US"/>
        </w:rPr>
      </w:pPr>
    </w:p>
    <w:p w14:paraId="54C05DAA">
      <w:pPr>
        <w:rPr>
          <w:rFonts w:hint="eastAsia" w:ascii="仿宋" w:hAnsi="Calibri" w:eastAsia="仿宋" w:cs="Times New Roman"/>
          <w:b/>
          <w:bCs w:val="0"/>
          <w:color w:val="000000"/>
          <w:kern w:val="2"/>
          <w:sz w:val="21"/>
          <w:szCs w:val="21"/>
          <w:lang w:val="en-US" w:eastAsia="zh-CN" w:bidi="ar"/>
        </w:rPr>
        <w:sectPr>
          <w:pgSz w:w="16838" w:h="11906" w:orient="landscape"/>
          <w:pgMar w:top="1135" w:right="1135" w:bottom="1135" w:left="1135" w:header="851" w:footer="992" w:gutter="0"/>
          <w:cols w:space="425" w:num="1"/>
          <w:docGrid w:type="lines" w:linePitch="312" w:charSpace="0"/>
        </w:sectPr>
      </w:pPr>
    </w:p>
    <w:p w14:paraId="6EB0A622">
      <w:r>
        <w:rPr>
          <w:rFonts w:hint="eastAsia" w:ascii="宋体" w:hAnsi="宋体"/>
          <w:color w:val="000000"/>
          <w:sz w:val="18"/>
          <w:szCs w:val="18"/>
        </w:rPr>
        <w:t>表8</w:t>
      </w:r>
    </w:p>
    <w:p w14:paraId="199543A1">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政府性基金预算支出情况表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3640"/>
        <w:gridCol w:w="1485"/>
        <w:gridCol w:w="1178"/>
        <w:gridCol w:w="307"/>
        <w:gridCol w:w="1576"/>
      </w:tblGrid>
      <w:tr w14:paraId="080E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7971" w:type="dxa"/>
            <w:gridSpan w:val="6"/>
            <w:tcBorders>
              <w:top w:val="nil"/>
              <w:left w:val="nil"/>
              <w:right w:val="nil"/>
            </w:tcBorders>
            <w:shd w:val="clear" w:color="auto" w:fill="auto"/>
            <w:vAlign w:val="center"/>
          </w:tcPr>
          <w:p w14:paraId="60E33214">
            <w:pPr>
              <w:keepNext w:val="0"/>
              <w:keepLines w:val="0"/>
              <w:suppressLineNumbers w:val="0"/>
              <w:spacing w:before="0" w:beforeAutospacing="0" w:after="0" w:afterAutospacing="0"/>
              <w:ind w:left="0" w:right="0"/>
              <w:jc w:val="left"/>
              <w:rPr>
                <w:rFonts w:hint="default"/>
                <w:sz w:val="18"/>
                <w:szCs w:val="18"/>
              </w:rPr>
            </w:pPr>
            <w:r>
              <w:rPr>
                <w:rFonts w:hint="eastAsia"/>
                <w:color w:val="000000"/>
                <w:sz w:val="18"/>
                <w:szCs w:val="18"/>
              </w:rPr>
              <w:t>编制部门：中国民主同盟新疆维吾尔自治区委员会</w:t>
            </w:r>
          </w:p>
        </w:tc>
        <w:tc>
          <w:tcPr>
            <w:tcW w:w="1883" w:type="dxa"/>
            <w:gridSpan w:val="2"/>
            <w:tcBorders>
              <w:top w:val="nil"/>
              <w:left w:val="nil"/>
              <w:right w:val="nil"/>
            </w:tcBorders>
            <w:shd w:val="clear" w:color="auto" w:fill="auto"/>
            <w:vAlign w:val="center"/>
          </w:tcPr>
          <w:p w14:paraId="799A6E1B">
            <w:pPr>
              <w:keepNext w:val="0"/>
              <w:keepLines w:val="0"/>
              <w:suppressLineNumbers w:val="0"/>
              <w:spacing w:before="0" w:beforeAutospacing="0" w:after="0" w:afterAutospacing="0"/>
              <w:ind w:left="0" w:right="0"/>
              <w:jc w:val="right"/>
              <w:rPr>
                <w:rFonts w:hint="default"/>
                <w:sz w:val="18"/>
                <w:szCs w:val="18"/>
              </w:rPr>
            </w:pPr>
            <w:r>
              <w:rPr>
                <w:rFonts w:hint="eastAsia"/>
                <w:color w:val="000000"/>
                <w:sz w:val="18"/>
                <w:szCs w:val="18"/>
              </w:rPr>
              <w:t>单位：万元</w:t>
            </w:r>
          </w:p>
        </w:tc>
      </w:tr>
      <w:tr w14:paraId="2612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5308" w:type="dxa"/>
            <w:gridSpan w:val="4"/>
            <w:shd w:val="clear" w:color="auto" w:fill="auto"/>
            <w:vAlign w:val="center"/>
          </w:tcPr>
          <w:p w14:paraId="55002FA5">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w:t>
            </w:r>
          </w:p>
        </w:tc>
        <w:tc>
          <w:tcPr>
            <w:tcW w:w="4546" w:type="dxa"/>
            <w:gridSpan w:val="4"/>
            <w:shd w:val="clear" w:color="auto" w:fill="auto"/>
            <w:vAlign w:val="center"/>
          </w:tcPr>
          <w:p w14:paraId="782E58A2">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政府性基金预算支出</w:t>
            </w:r>
          </w:p>
        </w:tc>
      </w:tr>
      <w:tr w14:paraId="13B0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668" w:type="dxa"/>
            <w:gridSpan w:val="3"/>
            <w:shd w:val="clear" w:color="auto" w:fill="auto"/>
            <w:vAlign w:val="center"/>
          </w:tcPr>
          <w:p w14:paraId="49F08282">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功能分类科目编码</w:t>
            </w:r>
          </w:p>
        </w:tc>
        <w:tc>
          <w:tcPr>
            <w:tcW w:w="3640" w:type="dxa"/>
            <w:vMerge w:val="restart"/>
            <w:shd w:val="clear" w:color="auto" w:fill="auto"/>
            <w:vAlign w:val="center"/>
          </w:tcPr>
          <w:p w14:paraId="123684A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功能分类科目名称</w:t>
            </w:r>
          </w:p>
        </w:tc>
        <w:tc>
          <w:tcPr>
            <w:tcW w:w="1485" w:type="dxa"/>
            <w:vMerge w:val="restart"/>
            <w:shd w:val="clear" w:color="auto" w:fill="auto"/>
            <w:vAlign w:val="center"/>
          </w:tcPr>
          <w:p w14:paraId="362B4878">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合计</w:t>
            </w:r>
          </w:p>
        </w:tc>
        <w:tc>
          <w:tcPr>
            <w:tcW w:w="1485" w:type="dxa"/>
            <w:gridSpan w:val="2"/>
            <w:vMerge w:val="restart"/>
            <w:shd w:val="clear" w:color="auto" w:fill="auto"/>
            <w:vAlign w:val="center"/>
          </w:tcPr>
          <w:p w14:paraId="2603B46E">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基本支出</w:t>
            </w:r>
          </w:p>
        </w:tc>
        <w:tc>
          <w:tcPr>
            <w:tcW w:w="1576" w:type="dxa"/>
            <w:vMerge w:val="restart"/>
            <w:shd w:val="clear" w:color="auto" w:fill="auto"/>
            <w:vAlign w:val="center"/>
          </w:tcPr>
          <w:p w14:paraId="79FDA2F4">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项目支出</w:t>
            </w:r>
          </w:p>
        </w:tc>
      </w:tr>
      <w:tr w14:paraId="4BD7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Header/>
        </w:trPr>
        <w:tc>
          <w:tcPr>
            <w:tcW w:w="534" w:type="dxa"/>
            <w:shd w:val="clear" w:color="auto" w:fill="auto"/>
            <w:vAlign w:val="center"/>
          </w:tcPr>
          <w:p w14:paraId="06611E5B">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类</w:t>
            </w:r>
          </w:p>
        </w:tc>
        <w:tc>
          <w:tcPr>
            <w:tcW w:w="567" w:type="dxa"/>
            <w:shd w:val="clear" w:color="auto" w:fill="auto"/>
            <w:vAlign w:val="center"/>
          </w:tcPr>
          <w:p w14:paraId="698509EF">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款</w:t>
            </w:r>
          </w:p>
        </w:tc>
        <w:tc>
          <w:tcPr>
            <w:tcW w:w="567" w:type="dxa"/>
            <w:shd w:val="clear" w:color="auto" w:fill="auto"/>
            <w:vAlign w:val="center"/>
          </w:tcPr>
          <w:p w14:paraId="4298C00F">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w:t>
            </w:r>
          </w:p>
        </w:tc>
        <w:tc>
          <w:tcPr>
            <w:tcW w:w="3640" w:type="dxa"/>
            <w:vMerge w:val="continue"/>
            <w:shd w:val="clear" w:color="auto" w:fill="auto"/>
            <w:vAlign w:val="center"/>
          </w:tcPr>
          <w:p w14:paraId="01E2A074">
            <w:pPr>
              <w:keepNext w:val="0"/>
              <w:keepLines w:val="0"/>
              <w:suppressLineNumbers w:val="0"/>
              <w:spacing w:before="0" w:beforeAutospacing="0" w:after="0" w:afterAutospacing="0"/>
              <w:ind w:left="0" w:right="0"/>
              <w:jc w:val="center"/>
              <w:rPr>
                <w:rFonts w:hint="default"/>
                <w:sz w:val="18"/>
                <w:szCs w:val="18"/>
              </w:rPr>
            </w:pPr>
          </w:p>
        </w:tc>
        <w:tc>
          <w:tcPr>
            <w:tcW w:w="1485" w:type="dxa"/>
            <w:vMerge w:val="continue"/>
            <w:shd w:val="clear" w:color="auto" w:fill="auto"/>
            <w:vAlign w:val="center"/>
          </w:tcPr>
          <w:p w14:paraId="6C0748B3">
            <w:pPr>
              <w:keepNext w:val="0"/>
              <w:keepLines w:val="0"/>
              <w:suppressLineNumbers w:val="0"/>
              <w:spacing w:before="0" w:beforeAutospacing="0" w:after="0" w:afterAutospacing="0"/>
              <w:ind w:left="0" w:right="0"/>
              <w:jc w:val="center"/>
              <w:rPr>
                <w:rFonts w:hint="default"/>
                <w:sz w:val="18"/>
                <w:szCs w:val="18"/>
              </w:rPr>
            </w:pPr>
          </w:p>
        </w:tc>
        <w:tc>
          <w:tcPr>
            <w:tcW w:w="1485" w:type="dxa"/>
            <w:gridSpan w:val="2"/>
            <w:vMerge w:val="continue"/>
            <w:shd w:val="clear" w:color="auto" w:fill="auto"/>
            <w:vAlign w:val="center"/>
          </w:tcPr>
          <w:p w14:paraId="1AB92704">
            <w:pPr>
              <w:keepNext w:val="0"/>
              <w:keepLines w:val="0"/>
              <w:suppressLineNumbers w:val="0"/>
              <w:spacing w:before="0" w:beforeAutospacing="0" w:after="0" w:afterAutospacing="0"/>
              <w:ind w:left="0" w:right="0"/>
              <w:jc w:val="center"/>
              <w:rPr>
                <w:rFonts w:hint="default"/>
                <w:sz w:val="18"/>
                <w:szCs w:val="18"/>
              </w:rPr>
            </w:pPr>
          </w:p>
        </w:tc>
        <w:tc>
          <w:tcPr>
            <w:tcW w:w="1576" w:type="dxa"/>
            <w:vMerge w:val="continue"/>
            <w:shd w:val="clear" w:color="auto" w:fill="auto"/>
            <w:vAlign w:val="center"/>
          </w:tcPr>
          <w:p w14:paraId="424925B2">
            <w:pPr>
              <w:keepNext w:val="0"/>
              <w:keepLines w:val="0"/>
              <w:suppressLineNumbers w:val="0"/>
              <w:spacing w:before="0" w:beforeAutospacing="0" w:after="0" w:afterAutospacing="0"/>
              <w:ind w:left="0" w:right="0"/>
              <w:jc w:val="center"/>
              <w:rPr>
                <w:rFonts w:hint="default"/>
                <w:sz w:val="18"/>
                <w:szCs w:val="18"/>
              </w:rPr>
            </w:pPr>
          </w:p>
        </w:tc>
      </w:tr>
      <w:tr w14:paraId="2268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trPr>
        <w:tc>
          <w:tcPr>
            <w:tcW w:w="534" w:type="dxa"/>
            <w:shd w:val="clear" w:color="auto" w:fill="auto"/>
            <w:vAlign w:val="center"/>
          </w:tcPr>
          <w:p w14:paraId="1B982FF0">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567" w:type="dxa"/>
            <w:shd w:val="clear" w:color="auto" w:fill="auto"/>
            <w:vAlign w:val="center"/>
          </w:tcPr>
          <w:p w14:paraId="1D916DAA">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567" w:type="dxa"/>
            <w:shd w:val="clear" w:color="auto" w:fill="auto"/>
            <w:vAlign w:val="center"/>
          </w:tcPr>
          <w:p w14:paraId="65DFF38D">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3640" w:type="dxa"/>
            <w:shd w:val="clear" w:color="auto" w:fill="auto"/>
            <w:vAlign w:val="center"/>
          </w:tcPr>
          <w:p w14:paraId="7233AFD6">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1485" w:type="dxa"/>
            <w:shd w:val="clear" w:color="auto" w:fill="auto"/>
            <w:vAlign w:val="center"/>
          </w:tcPr>
          <w:p w14:paraId="1B08C0E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1485" w:type="dxa"/>
            <w:gridSpan w:val="2"/>
            <w:shd w:val="clear" w:color="auto" w:fill="auto"/>
            <w:vAlign w:val="center"/>
          </w:tcPr>
          <w:p w14:paraId="18056420">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2</w:t>
            </w:r>
          </w:p>
        </w:tc>
        <w:tc>
          <w:tcPr>
            <w:tcW w:w="1576" w:type="dxa"/>
            <w:shd w:val="clear" w:color="auto" w:fill="auto"/>
            <w:vAlign w:val="center"/>
          </w:tcPr>
          <w:p w14:paraId="7612B7CA">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3</w:t>
            </w:r>
          </w:p>
        </w:tc>
      </w:tr>
      <w:tr w14:paraId="5518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4EDE325A">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24D6361E">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719285E1">
            <w:pPr>
              <w:keepNext w:val="0"/>
              <w:keepLines w:val="0"/>
              <w:suppressLineNumbers w:val="0"/>
              <w:spacing w:before="0" w:beforeAutospacing="0" w:after="0" w:afterAutospacing="0"/>
              <w:ind w:left="0" w:right="0"/>
              <w:jc w:val="center"/>
              <w:rPr>
                <w:rFonts w:hint="default"/>
                <w:sz w:val="18"/>
                <w:szCs w:val="18"/>
              </w:rPr>
            </w:pPr>
          </w:p>
        </w:tc>
        <w:tc>
          <w:tcPr>
            <w:tcW w:w="3640" w:type="dxa"/>
            <w:shd w:val="clear" w:color="auto" w:fill="auto"/>
            <w:vAlign w:val="center"/>
          </w:tcPr>
          <w:p w14:paraId="40C531F1">
            <w:pPr>
              <w:keepNext w:val="0"/>
              <w:keepLines w:val="0"/>
              <w:suppressLineNumbers w:val="0"/>
              <w:spacing w:before="0" w:beforeAutospacing="0" w:after="0" w:afterAutospacing="0"/>
              <w:ind w:left="0" w:right="0"/>
              <w:jc w:val="left"/>
              <w:rPr>
                <w:rFonts w:hint="default"/>
                <w:sz w:val="18"/>
                <w:szCs w:val="18"/>
              </w:rPr>
            </w:pPr>
          </w:p>
        </w:tc>
        <w:tc>
          <w:tcPr>
            <w:tcW w:w="1485" w:type="dxa"/>
            <w:shd w:val="clear" w:color="auto" w:fill="auto"/>
            <w:vAlign w:val="center"/>
          </w:tcPr>
          <w:p w14:paraId="1F512BB9">
            <w:pPr>
              <w:keepNext w:val="0"/>
              <w:keepLines w:val="0"/>
              <w:suppressLineNumbers w:val="0"/>
              <w:spacing w:before="0" w:beforeAutospacing="0" w:after="0" w:afterAutospacing="0"/>
              <w:ind w:left="0" w:right="0"/>
              <w:jc w:val="right"/>
              <w:rPr>
                <w:rFonts w:hint="default"/>
                <w:sz w:val="18"/>
                <w:szCs w:val="18"/>
              </w:rPr>
            </w:pPr>
          </w:p>
        </w:tc>
        <w:tc>
          <w:tcPr>
            <w:tcW w:w="1485" w:type="dxa"/>
            <w:gridSpan w:val="2"/>
            <w:shd w:val="clear" w:color="auto" w:fill="auto"/>
            <w:vAlign w:val="center"/>
          </w:tcPr>
          <w:p w14:paraId="3FACAC5C">
            <w:pPr>
              <w:keepNext w:val="0"/>
              <w:keepLines w:val="0"/>
              <w:suppressLineNumbers w:val="0"/>
              <w:spacing w:before="0" w:beforeAutospacing="0" w:after="0" w:afterAutospacing="0"/>
              <w:ind w:left="0" w:right="0"/>
              <w:jc w:val="right"/>
              <w:rPr>
                <w:rFonts w:hint="default"/>
                <w:sz w:val="18"/>
                <w:szCs w:val="18"/>
              </w:rPr>
            </w:pPr>
          </w:p>
        </w:tc>
        <w:tc>
          <w:tcPr>
            <w:tcW w:w="1576" w:type="dxa"/>
            <w:shd w:val="clear" w:color="auto" w:fill="auto"/>
            <w:vAlign w:val="center"/>
          </w:tcPr>
          <w:p w14:paraId="25A009A3">
            <w:pPr>
              <w:keepNext w:val="0"/>
              <w:keepLines w:val="0"/>
              <w:suppressLineNumbers w:val="0"/>
              <w:spacing w:before="0" w:beforeAutospacing="0" w:after="0" w:afterAutospacing="0"/>
              <w:ind w:left="0" w:right="0"/>
              <w:jc w:val="right"/>
              <w:rPr>
                <w:rFonts w:hint="default"/>
                <w:sz w:val="18"/>
                <w:szCs w:val="18"/>
              </w:rPr>
            </w:pPr>
          </w:p>
        </w:tc>
      </w:tr>
      <w:tr w14:paraId="21D8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694DEFCF">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07EF6B22">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78D6A459">
            <w:pPr>
              <w:keepNext w:val="0"/>
              <w:keepLines w:val="0"/>
              <w:suppressLineNumbers w:val="0"/>
              <w:spacing w:before="0" w:beforeAutospacing="0" w:after="0" w:afterAutospacing="0"/>
              <w:ind w:left="0" w:right="0"/>
              <w:jc w:val="center"/>
              <w:rPr>
                <w:rFonts w:hint="default"/>
                <w:sz w:val="18"/>
                <w:szCs w:val="18"/>
              </w:rPr>
            </w:pPr>
          </w:p>
        </w:tc>
        <w:tc>
          <w:tcPr>
            <w:tcW w:w="3640" w:type="dxa"/>
            <w:shd w:val="clear" w:color="auto" w:fill="auto"/>
            <w:vAlign w:val="center"/>
          </w:tcPr>
          <w:p w14:paraId="6D1AD9FF">
            <w:pPr>
              <w:keepNext w:val="0"/>
              <w:keepLines w:val="0"/>
              <w:suppressLineNumbers w:val="0"/>
              <w:spacing w:before="0" w:beforeAutospacing="0" w:after="0" w:afterAutospacing="0"/>
              <w:ind w:left="0" w:right="0"/>
              <w:jc w:val="left"/>
              <w:rPr>
                <w:rFonts w:hint="default"/>
                <w:sz w:val="18"/>
                <w:szCs w:val="18"/>
              </w:rPr>
            </w:pPr>
          </w:p>
        </w:tc>
        <w:tc>
          <w:tcPr>
            <w:tcW w:w="1485" w:type="dxa"/>
            <w:shd w:val="clear" w:color="auto" w:fill="auto"/>
            <w:vAlign w:val="center"/>
          </w:tcPr>
          <w:p w14:paraId="4C25BC65">
            <w:pPr>
              <w:keepNext w:val="0"/>
              <w:keepLines w:val="0"/>
              <w:suppressLineNumbers w:val="0"/>
              <w:spacing w:before="0" w:beforeAutospacing="0" w:after="0" w:afterAutospacing="0"/>
              <w:ind w:left="0" w:right="0"/>
              <w:jc w:val="right"/>
              <w:rPr>
                <w:rFonts w:hint="default"/>
                <w:sz w:val="18"/>
                <w:szCs w:val="18"/>
              </w:rPr>
            </w:pPr>
          </w:p>
        </w:tc>
        <w:tc>
          <w:tcPr>
            <w:tcW w:w="1485" w:type="dxa"/>
            <w:gridSpan w:val="2"/>
            <w:shd w:val="clear" w:color="auto" w:fill="auto"/>
            <w:vAlign w:val="center"/>
          </w:tcPr>
          <w:p w14:paraId="0382B1C6">
            <w:pPr>
              <w:keepNext w:val="0"/>
              <w:keepLines w:val="0"/>
              <w:suppressLineNumbers w:val="0"/>
              <w:spacing w:before="0" w:beforeAutospacing="0" w:after="0" w:afterAutospacing="0"/>
              <w:ind w:left="0" w:right="0"/>
              <w:jc w:val="right"/>
              <w:rPr>
                <w:rFonts w:hint="default"/>
                <w:sz w:val="18"/>
                <w:szCs w:val="18"/>
              </w:rPr>
            </w:pPr>
          </w:p>
        </w:tc>
        <w:tc>
          <w:tcPr>
            <w:tcW w:w="1576" w:type="dxa"/>
            <w:shd w:val="clear" w:color="auto" w:fill="auto"/>
            <w:vAlign w:val="center"/>
          </w:tcPr>
          <w:p w14:paraId="19DF17EE">
            <w:pPr>
              <w:keepNext w:val="0"/>
              <w:keepLines w:val="0"/>
              <w:suppressLineNumbers w:val="0"/>
              <w:spacing w:before="0" w:beforeAutospacing="0" w:after="0" w:afterAutospacing="0"/>
              <w:ind w:left="0" w:right="0"/>
              <w:jc w:val="right"/>
              <w:rPr>
                <w:rFonts w:hint="default"/>
                <w:sz w:val="18"/>
                <w:szCs w:val="18"/>
              </w:rPr>
            </w:pPr>
          </w:p>
        </w:tc>
      </w:tr>
      <w:tr w14:paraId="10C7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049F7E01">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3A9481C9">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73D2C7EC">
            <w:pPr>
              <w:keepNext w:val="0"/>
              <w:keepLines w:val="0"/>
              <w:suppressLineNumbers w:val="0"/>
              <w:spacing w:before="0" w:beforeAutospacing="0" w:after="0" w:afterAutospacing="0"/>
              <w:ind w:left="0" w:right="0"/>
              <w:jc w:val="center"/>
              <w:rPr>
                <w:rFonts w:hint="default"/>
                <w:sz w:val="18"/>
                <w:szCs w:val="18"/>
              </w:rPr>
            </w:pPr>
          </w:p>
        </w:tc>
        <w:tc>
          <w:tcPr>
            <w:tcW w:w="3640" w:type="dxa"/>
            <w:shd w:val="clear" w:color="auto" w:fill="auto"/>
            <w:vAlign w:val="center"/>
          </w:tcPr>
          <w:p w14:paraId="01810B50">
            <w:pPr>
              <w:keepNext w:val="0"/>
              <w:keepLines w:val="0"/>
              <w:suppressLineNumbers w:val="0"/>
              <w:spacing w:before="0" w:beforeAutospacing="0" w:after="0" w:afterAutospacing="0"/>
              <w:ind w:left="0" w:right="0"/>
              <w:jc w:val="left"/>
              <w:rPr>
                <w:rFonts w:hint="default"/>
                <w:sz w:val="18"/>
                <w:szCs w:val="18"/>
              </w:rPr>
            </w:pPr>
          </w:p>
        </w:tc>
        <w:tc>
          <w:tcPr>
            <w:tcW w:w="1485" w:type="dxa"/>
            <w:shd w:val="clear" w:color="auto" w:fill="auto"/>
            <w:vAlign w:val="center"/>
          </w:tcPr>
          <w:p w14:paraId="7DD158F2">
            <w:pPr>
              <w:keepNext w:val="0"/>
              <w:keepLines w:val="0"/>
              <w:suppressLineNumbers w:val="0"/>
              <w:spacing w:before="0" w:beforeAutospacing="0" w:after="0" w:afterAutospacing="0"/>
              <w:ind w:left="0" w:right="0"/>
              <w:jc w:val="right"/>
              <w:rPr>
                <w:rFonts w:hint="default"/>
                <w:sz w:val="18"/>
                <w:szCs w:val="18"/>
              </w:rPr>
            </w:pPr>
          </w:p>
        </w:tc>
        <w:tc>
          <w:tcPr>
            <w:tcW w:w="1485" w:type="dxa"/>
            <w:gridSpan w:val="2"/>
            <w:shd w:val="clear" w:color="auto" w:fill="auto"/>
            <w:vAlign w:val="center"/>
          </w:tcPr>
          <w:p w14:paraId="563DC207">
            <w:pPr>
              <w:keepNext w:val="0"/>
              <w:keepLines w:val="0"/>
              <w:suppressLineNumbers w:val="0"/>
              <w:spacing w:before="0" w:beforeAutospacing="0" w:after="0" w:afterAutospacing="0"/>
              <w:ind w:left="0" w:right="0"/>
              <w:jc w:val="right"/>
              <w:rPr>
                <w:rFonts w:hint="default"/>
                <w:sz w:val="18"/>
                <w:szCs w:val="18"/>
              </w:rPr>
            </w:pPr>
          </w:p>
        </w:tc>
        <w:tc>
          <w:tcPr>
            <w:tcW w:w="1576" w:type="dxa"/>
            <w:shd w:val="clear" w:color="auto" w:fill="auto"/>
            <w:vAlign w:val="center"/>
          </w:tcPr>
          <w:p w14:paraId="2894FC18">
            <w:pPr>
              <w:keepNext w:val="0"/>
              <w:keepLines w:val="0"/>
              <w:suppressLineNumbers w:val="0"/>
              <w:spacing w:before="0" w:beforeAutospacing="0" w:after="0" w:afterAutospacing="0"/>
              <w:ind w:left="0" w:right="0"/>
              <w:jc w:val="right"/>
              <w:rPr>
                <w:rFonts w:hint="default"/>
                <w:sz w:val="18"/>
                <w:szCs w:val="18"/>
              </w:rPr>
            </w:pPr>
          </w:p>
        </w:tc>
      </w:tr>
      <w:tr w14:paraId="5E8A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5AE3FEBF">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10A977BF">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1AF480EC">
            <w:pPr>
              <w:keepNext w:val="0"/>
              <w:keepLines w:val="0"/>
              <w:suppressLineNumbers w:val="0"/>
              <w:spacing w:before="0" w:beforeAutospacing="0" w:after="0" w:afterAutospacing="0"/>
              <w:ind w:left="0" w:right="0"/>
              <w:jc w:val="center"/>
              <w:rPr>
                <w:rFonts w:hint="default"/>
                <w:sz w:val="18"/>
                <w:szCs w:val="18"/>
              </w:rPr>
            </w:pPr>
          </w:p>
        </w:tc>
        <w:tc>
          <w:tcPr>
            <w:tcW w:w="3640" w:type="dxa"/>
            <w:shd w:val="clear" w:color="auto" w:fill="auto"/>
            <w:vAlign w:val="center"/>
          </w:tcPr>
          <w:p w14:paraId="58C48760">
            <w:pPr>
              <w:keepNext w:val="0"/>
              <w:keepLines w:val="0"/>
              <w:suppressLineNumbers w:val="0"/>
              <w:spacing w:before="0" w:beforeAutospacing="0" w:after="0" w:afterAutospacing="0"/>
              <w:ind w:left="0" w:right="0"/>
              <w:jc w:val="left"/>
              <w:rPr>
                <w:rFonts w:hint="default"/>
                <w:sz w:val="18"/>
                <w:szCs w:val="18"/>
              </w:rPr>
            </w:pPr>
          </w:p>
        </w:tc>
        <w:tc>
          <w:tcPr>
            <w:tcW w:w="1485" w:type="dxa"/>
            <w:shd w:val="clear" w:color="auto" w:fill="auto"/>
            <w:vAlign w:val="center"/>
          </w:tcPr>
          <w:p w14:paraId="5D409DE5">
            <w:pPr>
              <w:keepNext w:val="0"/>
              <w:keepLines w:val="0"/>
              <w:suppressLineNumbers w:val="0"/>
              <w:spacing w:before="0" w:beforeAutospacing="0" w:after="0" w:afterAutospacing="0"/>
              <w:ind w:left="0" w:right="0"/>
              <w:jc w:val="right"/>
              <w:rPr>
                <w:rFonts w:hint="default"/>
                <w:sz w:val="18"/>
                <w:szCs w:val="18"/>
              </w:rPr>
            </w:pPr>
          </w:p>
        </w:tc>
        <w:tc>
          <w:tcPr>
            <w:tcW w:w="1485" w:type="dxa"/>
            <w:gridSpan w:val="2"/>
            <w:shd w:val="clear" w:color="auto" w:fill="auto"/>
            <w:vAlign w:val="center"/>
          </w:tcPr>
          <w:p w14:paraId="480E29DC">
            <w:pPr>
              <w:keepNext w:val="0"/>
              <w:keepLines w:val="0"/>
              <w:suppressLineNumbers w:val="0"/>
              <w:spacing w:before="0" w:beforeAutospacing="0" w:after="0" w:afterAutospacing="0"/>
              <w:ind w:left="0" w:right="0"/>
              <w:jc w:val="right"/>
              <w:rPr>
                <w:rFonts w:hint="default"/>
                <w:sz w:val="18"/>
                <w:szCs w:val="18"/>
              </w:rPr>
            </w:pPr>
          </w:p>
        </w:tc>
        <w:tc>
          <w:tcPr>
            <w:tcW w:w="1576" w:type="dxa"/>
            <w:shd w:val="clear" w:color="auto" w:fill="auto"/>
            <w:vAlign w:val="center"/>
          </w:tcPr>
          <w:p w14:paraId="1CA78E97">
            <w:pPr>
              <w:keepNext w:val="0"/>
              <w:keepLines w:val="0"/>
              <w:suppressLineNumbers w:val="0"/>
              <w:spacing w:before="0" w:beforeAutospacing="0" w:after="0" w:afterAutospacing="0"/>
              <w:ind w:left="0" w:right="0"/>
              <w:jc w:val="right"/>
              <w:rPr>
                <w:rFonts w:hint="default"/>
                <w:sz w:val="18"/>
                <w:szCs w:val="18"/>
              </w:rPr>
            </w:pPr>
          </w:p>
        </w:tc>
      </w:tr>
      <w:tr w14:paraId="5CF5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73789F45">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0F2F82BC">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31CC4659">
            <w:pPr>
              <w:keepNext w:val="0"/>
              <w:keepLines w:val="0"/>
              <w:suppressLineNumbers w:val="0"/>
              <w:spacing w:before="0" w:beforeAutospacing="0" w:after="0" w:afterAutospacing="0"/>
              <w:ind w:left="0" w:right="0"/>
              <w:jc w:val="center"/>
              <w:rPr>
                <w:rFonts w:hint="default"/>
                <w:sz w:val="18"/>
                <w:szCs w:val="18"/>
              </w:rPr>
            </w:pPr>
          </w:p>
        </w:tc>
        <w:tc>
          <w:tcPr>
            <w:tcW w:w="3640" w:type="dxa"/>
            <w:shd w:val="clear" w:color="auto" w:fill="auto"/>
            <w:vAlign w:val="center"/>
          </w:tcPr>
          <w:p w14:paraId="5BD02DAC">
            <w:pPr>
              <w:keepNext w:val="0"/>
              <w:keepLines w:val="0"/>
              <w:suppressLineNumbers w:val="0"/>
              <w:spacing w:before="0" w:beforeAutospacing="0" w:after="0" w:afterAutospacing="0"/>
              <w:ind w:left="0" w:right="0"/>
              <w:jc w:val="left"/>
              <w:rPr>
                <w:rFonts w:hint="default"/>
                <w:sz w:val="18"/>
                <w:szCs w:val="18"/>
              </w:rPr>
            </w:pPr>
          </w:p>
        </w:tc>
        <w:tc>
          <w:tcPr>
            <w:tcW w:w="1485" w:type="dxa"/>
            <w:shd w:val="clear" w:color="auto" w:fill="auto"/>
            <w:vAlign w:val="center"/>
          </w:tcPr>
          <w:p w14:paraId="10979585">
            <w:pPr>
              <w:keepNext w:val="0"/>
              <w:keepLines w:val="0"/>
              <w:suppressLineNumbers w:val="0"/>
              <w:spacing w:before="0" w:beforeAutospacing="0" w:after="0" w:afterAutospacing="0"/>
              <w:ind w:left="0" w:right="0"/>
              <w:jc w:val="right"/>
              <w:rPr>
                <w:rFonts w:hint="default"/>
                <w:sz w:val="18"/>
                <w:szCs w:val="18"/>
              </w:rPr>
            </w:pPr>
          </w:p>
        </w:tc>
        <w:tc>
          <w:tcPr>
            <w:tcW w:w="1485" w:type="dxa"/>
            <w:gridSpan w:val="2"/>
            <w:shd w:val="clear" w:color="auto" w:fill="auto"/>
            <w:vAlign w:val="center"/>
          </w:tcPr>
          <w:p w14:paraId="23AF3E34">
            <w:pPr>
              <w:keepNext w:val="0"/>
              <w:keepLines w:val="0"/>
              <w:suppressLineNumbers w:val="0"/>
              <w:spacing w:before="0" w:beforeAutospacing="0" w:after="0" w:afterAutospacing="0"/>
              <w:ind w:left="0" w:right="0"/>
              <w:jc w:val="right"/>
              <w:rPr>
                <w:rFonts w:hint="default"/>
                <w:sz w:val="18"/>
                <w:szCs w:val="18"/>
              </w:rPr>
            </w:pPr>
          </w:p>
        </w:tc>
        <w:tc>
          <w:tcPr>
            <w:tcW w:w="1576" w:type="dxa"/>
            <w:shd w:val="clear" w:color="auto" w:fill="auto"/>
            <w:vAlign w:val="center"/>
          </w:tcPr>
          <w:p w14:paraId="5F4A71A6">
            <w:pPr>
              <w:keepNext w:val="0"/>
              <w:keepLines w:val="0"/>
              <w:suppressLineNumbers w:val="0"/>
              <w:spacing w:before="0" w:beforeAutospacing="0" w:after="0" w:afterAutospacing="0"/>
              <w:ind w:left="0" w:right="0"/>
              <w:jc w:val="right"/>
              <w:rPr>
                <w:rFonts w:hint="default"/>
                <w:sz w:val="18"/>
                <w:szCs w:val="18"/>
              </w:rPr>
            </w:pPr>
          </w:p>
        </w:tc>
      </w:tr>
    </w:tbl>
    <w:p w14:paraId="6122FABE">
      <w:pPr>
        <w:widowControl/>
        <w:jc w:val="left"/>
        <w:rPr>
          <w:rFonts w:hint="eastAsia" w:ascii="仿宋_GB2312" w:eastAsia="仿宋_GB2312"/>
          <w:b/>
          <w:color w:val="000000"/>
          <w:szCs w:val="21"/>
        </w:rPr>
      </w:pPr>
      <w:r>
        <w:rPr>
          <w:rFonts w:hint="eastAsia" w:ascii="仿宋_GB2312" w:eastAsia="仿宋_GB2312"/>
          <w:b/>
          <w:color w:val="000000"/>
          <w:szCs w:val="21"/>
        </w:rPr>
        <w:t>中国民主同盟新疆维吾尔自治区委员会2024年没有使用政府性基金预算拨款安排的支出，政府性基金预算支出情况表为空表。</w:t>
      </w:r>
    </w:p>
    <w:p w14:paraId="04CAE830">
      <w:pPr>
        <w:rPr>
          <w:rFonts w:hint="eastAsia" w:ascii="仿宋" w:hAnsi="Calibri" w:eastAsia="仿宋" w:cs="Times New Roman"/>
          <w:b/>
          <w:bCs w:val="0"/>
          <w:color w:val="000000"/>
          <w:kern w:val="2"/>
          <w:sz w:val="21"/>
          <w:szCs w:val="21"/>
          <w:lang w:val="en-US" w:eastAsia="zh-CN" w:bidi="ar"/>
        </w:rPr>
        <w:sectPr>
          <w:pgSz w:w="11906" w:h="16838"/>
          <w:pgMar w:top="1135" w:right="1135" w:bottom="1135" w:left="1135" w:header="851" w:footer="992" w:gutter="0"/>
          <w:cols w:space="425" w:num="1"/>
          <w:docGrid w:type="lines" w:linePitch="312" w:charSpace="0"/>
        </w:sectPr>
      </w:pPr>
    </w:p>
    <w:p w14:paraId="5D5370B2">
      <w:r>
        <w:rPr>
          <w:rFonts w:hint="eastAsia" w:ascii="宋体" w:hAnsi="宋体"/>
          <w:color w:val="000000"/>
          <w:sz w:val="18"/>
          <w:szCs w:val="18"/>
        </w:rPr>
        <w:t>表9</w:t>
      </w:r>
    </w:p>
    <w:p w14:paraId="5FF523B9">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国有资本经营预算支出情况表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3640"/>
        <w:gridCol w:w="1485"/>
        <w:gridCol w:w="1178"/>
        <w:gridCol w:w="307"/>
        <w:gridCol w:w="1576"/>
      </w:tblGrid>
      <w:tr w14:paraId="3197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7971" w:type="dxa"/>
            <w:gridSpan w:val="6"/>
            <w:tcBorders>
              <w:top w:val="nil"/>
              <w:left w:val="nil"/>
              <w:right w:val="nil"/>
            </w:tcBorders>
            <w:shd w:val="clear" w:color="auto" w:fill="auto"/>
            <w:vAlign w:val="center"/>
          </w:tcPr>
          <w:p w14:paraId="7D9804D4">
            <w:pPr>
              <w:keepNext w:val="0"/>
              <w:keepLines w:val="0"/>
              <w:suppressLineNumbers w:val="0"/>
              <w:spacing w:before="0" w:beforeAutospacing="0" w:after="0" w:afterAutospacing="0"/>
              <w:ind w:left="0" w:right="0"/>
              <w:jc w:val="left"/>
              <w:rPr>
                <w:rFonts w:hint="default"/>
                <w:sz w:val="18"/>
                <w:szCs w:val="18"/>
              </w:rPr>
            </w:pPr>
            <w:r>
              <w:rPr>
                <w:rFonts w:hint="eastAsia"/>
                <w:color w:val="000000"/>
                <w:sz w:val="18"/>
                <w:szCs w:val="18"/>
              </w:rPr>
              <w:t>编制部门：中国民主同盟新疆维吾尔自治区委员会</w:t>
            </w:r>
          </w:p>
        </w:tc>
        <w:tc>
          <w:tcPr>
            <w:tcW w:w="1883" w:type="dxa"/>
            <w:gridSpan w:val="2"/>
            <w:tcBorders>
              <w:top w:val="nil"/>
              <w:left w:val="nil"/>
              <w:right w:val="nil"/>
            </w:tcBorders>
            <w:shd w:val="clear" w:color="auto" w:fill="auto"/>
            <w:vAlign w:val="center"/>
          </w:tcPr>
          <w:p w14:paraId="6A0CA9FC">
            <w:pPr>
              <w:keepNext w:val="0"/>
              <w:keepLines w:val="0"/>
              <w:suppressLineNumbers w:val="0"/>
              <w:spacing w:before="0" w:beforeAutospacing="0" w:after="0" w:afterAutospacing="0"/>
              <w:ind w:left="0" w:right="0"/>
              <w:jc w:val="right"/>
              <w:rPr>
                <w:rFonts w:hint="default"/>
                <w:sz w:val="18"/>
                <w:szCs w:val="18"/>
              </w:rPr>
            </w:pPr>
            <w:r>
              <w:rPr>
                <w:rFonts w:hint="eastAsia"/>
                <w:color w:val="000000"/>
                <w:sz w:val="18"/>
                <w:szCs w:val="18"/>
              </w:rPr>
              <w:t>单位：万元</w:t>
            </w:r>
          </w:p>
        </w:tc>
      </w:tr>
      <w:tr w14:paraId="0C33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5308" w:type="dxa"/>
            <w:gridSpan w:val="4"/>
            <w:shd w:val="clear" w:color="auto" w:fill="auto"/>
            <w:vAlign w:val="center"/>
          </w:tcPr>
          <w:p w14:paraId="4B508C7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w:t>
            </w:r>
          </w:p>
        </w:tc>
        <w:tc>
          <w:tcPr>
            <w:tcW w:w="4546" w:type="dxa"/>
            <w:gridSpan w:val="4"/>
            <w:shd w:val="clear" w:color="auto" w:fill="auto"/>
            <w:vAlign w:val="center"/>
          </w:tcPr>
          <w:p w14:paraId="747FDB15">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国有资本经营预算支出</w:t>
            </w:r>
          </w:p>
        </w:tc>
      </w:tr>
      <w:tr w14:paraId="4186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668" w:type="dxa"/>
            <w:gridSpan w:val="3"/>
            <w:shd w:val="clear" w:color="auto" w:fill="auto"/>
            <w:vAlign w:val="center"/>
          </w:tcPr>
          <w:p w14:paraId="7AB414A6">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功能分类科目编码</w:t>
            </w:r>
          </w:p>
        </w:tc>
        <w:tc>
          <w:tcPr>
            <w:tcW w:w="3640" w:type="dxa"/>
            <w:vMerge w:val="restart"/>
            <w:shd w:val="clear" w:color="auto" w:fill="auto"/>
            <w:vAlign w:val="center"/>
          </w:tcPr>
          <w:p w14:paraId="4DF23DAC">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功能分类科目名称</w:t>
            </w:r>
          </w:p>
        </w:tc>
        <w:tc>
          <w:tcPr>
            <w:tcW w:w="1485" w:type="dxa"/>
            <w:vMerge w:val="restart"/>
            <w:shd w:val="clear" w:color="auto" w:fill="auto"/>
            <w:vAlign w:val="center"/>
          </w:tcPr>
          <w:p w14:paraId="7AF05791">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合计</w:t>
            </w:r>
          </w:p>
        </w:tc>
        <w:tc>
          <w:tcPr>
            <w:tcW w:w="1485" w:type="dxa"/>
            <w:gridSpan w:val="2"/>
            <w:vMerge w:val="restart"/>
            <w:shd w:val="clear" w:color="auto" w:fill="auto"/>
            <w:vAlign w:val="center"/>
          </w:tcPr>
          <w:p w14:paraId="49D8C044">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基本支出</w:t>
            </w:r>
          </w:p>
        </w:tc>
        <w:tc>
          <w:tcPr>
            <w:tcW w:w="1576" w:type="dxa"/>
            <w:vMerge w:val="restart"/>
            <w:shd w:val="clear" w:color="auto" w:fill="auto"/>
            <w:vAlign w:val="center"/>
          </w:tcPr>
          <w:p w14:paraId="7CF2ECE5">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项目支出</w:t>
            </w:r>
          </w:p>
        </w:tc>
      </w:tr>
      <w:tr w14:paraId="18E6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Header/>
        </w:trPr>
        <w:tc>
          <w:tcPr>
            <w:tcW w:w="534" w:type="dxa"/>
            <w:shd w:val="clear" w:color="auto" w:fill="auto"/>
            <w:vAlign w:val="center"/>
          </w:tcPr>
          <w:p w14:paraId="136B6597">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类</w:t>
            </w:r>
          </w:p>
        </w:tc>
        <w:tc>
          <w:tcPr>
            <w:tcW w:w="567" w:type="dxa"/>
            <w:shd w:val="clear" w:color="auto" w:fill="auto"/>
            <w:vAlign w:val="center"/>
          </w:tcPr>
          <w:p w14:paraId="587589DA">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款</w:t>
            </w:r>
          </w:p>
        </w:tc>
        <w:tc>
          <w:tcPr>
            <w:tcW w:w="567" w:type="dxa"/>
            <w:shd w:val="clear" w:color="auto" w:fill="auto"/>
            <w:vAlign w:val="center"/>
          </w:tcPr>
          <w:p w14:paraId="0B358C75">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w:t>
            </w:r>
          </w:p>
        </w:tc>
        <w:tc>
          <w:tcPr>
            <w:tcW w:w="3640" w:type="dxa"/>
            <w:vMerge w:val="continue"/>
            <w:shd w:val="clear" w:color="auto" w:fill="auto"/>
            <w:vAlign w:val="center"/>
          </w:tcPr>
          <w:p w14:paraId="11B6328F">
            <w:pPr>
              <w:keepNext w:val="0"/>
              <w:keepLines w:val="0"/>
              <w:suppressLineNumbers w:val="0"/>
              <w:spacing w:before="0" w:beforeAutospacing="0" w:after="0" w:afterAutospacing="0"/>
              <w:ind w:left="0" w:right="0"/>
              <w:jc w:val="center"/>
              <w:rPr>
                <w:rFonts w:hint="default"/>
                <w:sz w:val="18"/>
                <w:szCs w:val="18"/>
              </w:rPr>
            </w:pPr>
          </w:p>
        </w:tc>
        <w:tc>
          <w:tcPr>
            <w:tcW w:w="1485" w:type="dxa"/>
            <w:vMerge w:val="continue"/>
            <w:shd w:val="clear" w:color="auto" w:fill="auto"/>
            <w:vAlign w:val="center"/>
          </w:tcPr>
          <w:p w14:paraId="20C40EAF">
            <w:pPr>
              <w:keepNext w:val="0"/>
              <w:keepLines w:val="0"/>
              <w:suppressLineNumbers w:val="0"/>
              <w:spacing w:before="0" w:beforeAutospacing="0" w:after="0" w:afterAutospacing="0"/>
              <w:ind w:left="0" w:right="0"/>
              <w:jc w:val="center"/>
              <w:rPr>
                <w:rFonts w:hint="default"/>
                <w:sz w:val="18"/>
                <w:szCs w:val="18"/>
              </w:rPr>
            </w:pPr>
          </w:p>
        </w:tc>
        <w:tc>
          <w:tcPr>
            <w:tcW w:w="1485" w:type="dxa"/>
            <w:gridSpan w:val="2"/>
            <w:vMerge w:val="continue"/>
            <w:shd w:val="clear" w:color="auto" w:fill="auto"/>
            <w:vAlign w:val="center"/>
          </w:tcPr>
          <w:p w14:paraId="0CC4BEE5">
            <w:pPr>
              <w:keepNext w:val="0"/>
              <w:keepLines w:val="0"/>
              <w:suppressLineNumbers w:val="0"/>
              <w:spacing w:before="0" w:beforeAutospacing="0" w:after="0" w:afterAutospacing="0"/>
              <w:ind w:left="0" w:right="0"/>
              <w:jc w:val="center"/>
              <w:rPr>
                <w:rFonts w:hint="default"/>
                <w:sz w:val="18"/>
                <w:szCs w:val="18"/>
              </w:rPr>
            </w:pPr>
          </w:p>
        </w:tc>
        <w:tc>
          <w:tcPr>
            <w:tcW w:w="1576" w:type="dxa"/>
            <w:vMerge w:val="continue"/>
            <w:shd w:val="clear" w:color="auto" w:fill="auto"/>
            <w:vAlign w:val="center"/>
          </w:tcPr>
          <w:p w14:paraId="25151A3E">
            <w:pPr>
              <w:keepNext w:val="0"/>
              <w:keepLines w:val="0"/>
              <w:suppressLineNumbers w:val="0"/>
              <w:spacing w:before="0" w:beforeAutospacing="0" w:after="0" w:afterAutospacing="0"/>
              <w:ind w:left="0" w:right="0"/>
              <w:jc w:val="center"/>
              <w:rPr>
                <w:rFonts w:hint="default"/>
                <w:sz w:val="18"/>
                <w:szCs w:val="18"/>
              </w:rPr>
            </w:pPr>
          </w:p>
        </w:tc>
      </w:tr>
      <w:tr w14:paraId="0B1F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trPr>
        <w:tc>
          <w:tcPr>
            <w:tcW w:w="534" w:type="dxa"/>
            <w:shd w:val="clear" w:color="auto" w:fill="auto"/>
            <w:vAlign w:val="center"/>
          </w:tcPr>
          <w:p w14:paraId="5042B1F5">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567" w:type="dxa"/>
            <w:shd w:val="clear" w:color="auto" w:fill="auto"/>
            <w:vAlign w:val="center"/>
          </w:tcPr>
          <w:p w14:paraId="7F08E742">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567" w:type="dxa"/>
            <w:shd w:val="clear" w:color="auto" w:fill="auto"/>
            <w:vAlign w:val="center"/>
          </w:tcPr>
          <w:p w14:paraId="5B8BA04C">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3640" w:type="dxa"/>
            <w:shd w:val="clear" w:color="auto" w:fill="auto"/>
            <w:vAlign w:val="center"/>
          </w:tcPr>
          <w:p w14:paraId="094C5ACC">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1485" w:type="dxa"/>
            <w:shd w:val="clear" w:color="auto" w:fill="auto"/>
            <w:vAlign w:val="center"/>
          </w:tcPr>
          <w:p w14:paraId="666A379C">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1485" w:type="dxa"/>
            <w:gridSpan w:val="2"/>
            <w:shd w:val="clear" w:color="auto" w:fill="auto"/>
            <w:vAlign w:val="center"/>
          </w:tcPr>
          <w:p w14:paraId="0EC6EB2A">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2</w:t>
            </w:r>
          </w:p>
        </w:tc>
        <w:tc>
          <w:tcPr>
            <w:tcW w:w="1576" w:type="dxa"/>
            <w:shd w:val="clear" w:color="auto" w:fill="auto"/>
            <w:vAlign w:val="center"/>
          </w:tcPr>
          <w:p w14:paraId="4E9C893D">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3</w:t>
            </w:r>
          </w:p>
        </w:tc>
      </w:tr>
      <w:tr w14:paraId="5F65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210DFDA7">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1108B08E">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53C33213">
            <w:pPr>
              <w:keepNext w:val="0"/>
              <w:keepLines w:val="0"/>
              <w:suppressLineNumbers w:val="0"/>
              <w:spacing w:before="0" w:beforeAutospacing="0" w:after="0" w:afterAutospacing="0"/>
              <w:ind w:left="0" w:right="0"/>
              <w:jc w:val="center"/>
              <w:rPr>
                <w:rFonts w:hint="default"/>
                <w:sz w:val="18"/>
                <w:szCs w:val="18"/>
              </w:rPr>
            </w:pPr>
          </w:p>
        </w:tc>
        <w:tc>
          <w:tcPr>
            <w:tcW w:w="3640" w:type="dxa"/>
            <w:shd w:val="clear" w:color="auto" w:fill="auto"/>
            <w:vAlign w:val="center"/>
          </w:tcPr>
          <w:p w14:paraId="4B74D915">
            <w:pPr>
              <w:keepNext w:val="0"/>
              <w:keepLines w:val="0"/>
              <w:suppressLineNumbers w:val="0"/>
              <w:spacing w:before="0" w:beforeAutospacing="0" w:after="0" w:afterAutospacing="0"/>
              <w:ind w:left="0" w:right="0"/>
              <w:jc w:val="left"/>
              <w:rPr>
                <w:rFonts w:hint="default"/>
                <w:sz w:val="18"/>
                <w:szCs w:val="18"/>
              </w:rPr>
            </w:pPr>
          </w:p>
        </w:tc>
        <w:tc>
          <w:tcPr>
            <w:tcW w:w="1485" w:type="dxa"/>
            <w:shd w:val="clear" w:color="auto" w:fill="auto"/>
            <w:vAlign w:val="center"/>
          </w:tcPr>
          <w:p w14:paraId="3F5A168A">
            <w:pPr>
              <w:keepNext w:val="0"/>
              <w:keepLines w:val="0"/>
              <w:suppressLineNumbers w:val="0"/>
              <w:spacing w:before="0" w:beforeAutospacing="0" w:after="0" w:afterAutospacing="0"/>
              <w:ind w:left="0" w:right="0"/>
              <w:jc w:val="right"/>
              <w:rPr>
                <w:rFonts w:hint="default"/>
                <w:sz w:val="18"/>
                <w:szCs w:val="18"/>
              </w:rPr>
            </w:pPr>
          </w:p>
        </w:tc>
        <w:tc>
          <w:tcPr>
            <w:tcW w:w="1485" w:type="dxa"/>
            <w:gridSpan w:val="2"/>
            <w:shd w:val="clear" w:color="auto" w:fill="auto"/>
            <w:vAlign w:val="center"/>
          </w:tcPr>
          <w:p w14:paraId="42BA97B4">
            <w:pPr>
              <w:keepNext w:val="0"/>
              <w:keepLines w:val="0"/>
              <w:suppressLineNumbers w:val="0"/>
              <w:spacing w:before="0" w:beforeAutospacing="0" w:after="0" w:afterAutospacing="0"/>
              <w:ind w:left="0" w:right="0"/>
              <w:jc w:val="right"/>
              <w:rPr>
                <w:rFonts w:hint="default"/>
                <w:sz w:val="18"/>
                <w:szCs w:val="18"/>
              </w:rPr>
            </w:pPr>
          </w:p>
        </w:tc>
        <w:tc>
          <w:tcPr>
            <w:tcW w:w="1576" w:type="dxa"/>
            <w:shd w:val="clear" w:color="auto" w:fill="auto"/>
            <w:vAlign w:val="center"/>
          </w:tcPr>
          <w:p w14:paraId="4DEA94E5">
            <w:pPr>
              <w:keepNext w:val="0"/>
              <w:keepLines w:val="0"/>
              <w:suppressLineNumbers w:val="0"/>
              <w:spacing w:before="0" w:beforeAutospacing="0" w:after="0" w:afterAutospacing="0"/>
              <w:ind w:left="0" w:right="0"/>
              <w:jc w:val="right"/>
              <w:rPr>
                <w:rFonts w:hint="default"/>
                <w:sz w:val="18"/>
                <w:szCs w:val="18"/>
              </w:rPr>
            </w:pPr>
          </w:p>
        </w:tc>
      </w:tr>
      <w:tr w14:paraId="543B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50D68280">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632D0CA1">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671F796E">
            <w:pPr>
              <w:keepNext w:val="0"/>
              <w:keepLines w:val="0"/>
              <w:suppressLineNumbers w:val="0"/>
              <w:spacing w:before="0" w:beforeAutospacing="0" w:after="0" w:afterAutospacing="0"/>
              <w:ind w:left="0" w:right="0"/>
              <w:jc w:val="center"/>
              <w:rPr>
                <w:rFonts w:hint="default"/>
                <w:sz w:val="18"/>
                <w:szCs w:val="18"/>
              </w:rPr>
            </w:pPr>
          </w:p>
        </w:tc>
        <w:tc>
          <w:tcPr>
            <w:tcW w:w="3640" w:type="dxa"/>
            <w:shd w:val="clear" w:color="auto" w:fill="auto"/>
            <w:vAlign w:val="center"/>
          </w:tcPr>
          <w:p w14:paraId="26FB674B">
            <w:pPr>
              <w:keepNext w:val="0"/>
              <w:keepLines w:val="0"/>
              <w:suppressLineNumbers w:val="0"/>
              <w:spacing w:before="0" w:beforeAutospacing="0" w:after="0" w:afterAutospacing="0"/>
              <w:ind w:left="0" w:right="0"/>
              <w:jc w:val="left"/>
              <w:rPr>
                <w:rFonts w:hint="default"/>
                <w:sz w:val="18"/>
                <w:szCs w:val="18"/>
              </w:rPr>
            </w:pPr>
          </w:p>
        </w:tc>
        <w:tc>
          <w:tcPr>
            <w:tcW w:w="1485" w:type="dxa"/>
            <w:shd w:val="clear" w:color="auto" w:fill="auto"/>
            <w:vAlign w:val="center"/>
          </w:tcPr>
          <w:p w14:paraId="715C1BF7">
            <w:pPr>
              <w:keepNext w:val="0"/>
              <w:keepLines w:val="0"/>
              <w:suppressLineNumbers w:val="0"/>
              <w:spacing w:before="0" w:beforeAutospacing="0" w:after="0" w:afterAutospacing="0"/>
              <w:ind w:left="0" w:right="0"/>
              <w:jc w:val="right"/>
              <w:rPr>
                <w:rFonts w:hint="default"/>
                <w:sz w:val="18"/>
                <w:szCs w:val="18"/>
              </w:rPr>
            </w:pPr>
          </w:p>
        </w:tc>
        <w:tc>
          <w:tcPr>
            <w:tcW w:w="1485" w:type="dxa"/>
            <w:gridSpan w:val="2"/>
            <w:shd w:val="clear" w:color="auto" w:fill="auto"/>
            <w:vAlign w:val="center"/>
          </w:tcPr>
          <w:p w14:paraId="638AFA96">
            <w:pPr>
              <w:keepNext w:val="0"/>
              <w:keepLines w:val="0"/>
              <w:suppressLineNumbers w:val="0"/>
              <w:spacing w:before="0" w:beforeAutospacing="0" w:after="0" w:afterAutospacing="0"/>
              <w:ind w:left="0" w:right="0"/>
              <w:jc w:val="right"/>
              <w:rPr>
                <w:rFonts w:hint="default"/>
                <w:sz w:val="18"/>
                <w:szCs w:val="18"/>
              </w:rPr>
            </w:pPr>
          </w:p>
        </w:tc>
        <w:tc>
          <w:tcPr>
            <w:tcW w:w="1576" w:type="dxa"/>
            <w:shd w:val="clear" w:color="auto" w:fill="auto"/>
            <w:vAlign w:val="center"/>
          </w:tcPr>
          <w:p w14:paraId="20FB9313">
            <w:pPr>
              <w:keepNext w:val="0"/>
              <w:keepLines w:val="0"/>
              <w:suppressLineNumbers w:val="0"/>
              <w:spacing w:before="0" w:beforeAutospacing="0" w:after="0" w:afterAutospacing="0"/>
              <w:ind w:left="0" w:right="0"/>
              <w:jc w:val="right"/>
              <w:rPr>
                <w:rFonts w:hint="default"/>
                <w:sz w:val="18"/>
                <w:szCs w:val="18"/>
              </w:rPr>
            </w:pPr>
          </w:p>
        </w:tc>
      </w:tr>
      <w:tr w14:paraId="4E49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606F929F">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02D6ED88">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1F10D779">
            <w:pPr>
              <w:keepNext w:val="0"/>
              <w:keepLines w:val="0"/>
              <w:suppressLineNumbers w:val="0"/>
              <w:spacing w:before="0" w:beforeAutospacing="0" w:after="0" w:afterAutospacing="0"/>
              <w:ind w:left="0" w:right="0"/>
              <w:jc w:val="center"/>
              <w:rPr>
                <w:rFonts w:hint="default"/>
                <w:sz w:val="18"/>
                <w:szCs w:val="18"/>
              </w:rPr>
            </w:pPr>
          </w:p>
        </w:tc>
        <w:tc>
          <w:tcPr>
            <w:tcW w:w="3640" w:type="dxa"/>
            <w:shd w:val="clear" w:color="auto" w:fill="auto"/>
            <w:vAlign w:val="center"/>
          </w:tcPr>
          <w:p w14:paraId="4FE71085">
            <w:pPr>
              <w:keepNext w:val="0"/>
              <w:keepLines w:val="0"/>
              <w:suppressLineNumbers w:val="0"/>
              <w:spacing w:before="0" w:beforeAutospacing="0" w:after="0" w:afterAutospacing="0"/>
              <w:ind w:left="0" w:right="0"/>
              <w:jc w:val="left"/>
              <w:rPr>
                <w:rFonts w:hint="default"/>
                <w:sz w:val="18"/>
                <w:szCs w:val="18"/>
              </w:rPr>
            </w:pPr>
          </w:p>
        </w:tc>
        <w:tc>
          <w:tcPr>
            <w:tcW w:w="1485" w:type="dxa"/>
            <w:shd w:val="clear" w:color="auto" w:fill="auto"/>
            <w:vAlign w:val="center"/>
          </w:tcPr>
          <w:p w14:paraId="4EF4A1B8">
            <w:pPr>
              <w:keepNext w:val="0"/>
              <w:keepLines w:val="0"/>
              <w:suppressLineNumbers w:val="0"/>
              <w:spacing w:before="0" w:beforeAutospacing="0" w:after="0" w:afterAutospacing="0"/>
              <w:ind w:left="0" w:right="0"/>
              <w:jc w:val="right"/>
              <w:rPr>
                <w:rFonts w:hint="default"/>
                <w:sz w:val="18"/>
                <w:szCs w:val="18"/>
              </w:rPr>
            </w:pPr>
          </w:p>
        </w:tc>
        <w:tc>
          <w:tcPr>
            <w:tcW w:w="1485" w:type="dxa"/>
            <w:gridSpan w:val="2"/>
            <w:shd w:val="clear" w:color="auto" w:fill="auto"/>
            <w:vAlign w:val="center"/>
          </w:tcPr>
          <w:p w14:paraId="4E7D988B">
            <w:pPr>
              <w:keepNext w:val="0"/>
              <w:keepLines w:val="0"/>
              <w:suppressLineNumbers w:val="0"/>
              <w:spacing w:before="0" w:beforeAutospacing="0" w:after="0" w:afterAutospacing="0"/>
              <w:ind w:left="0" w:right="0"/>
              <w:jc w:val="right"/>
              <w:rPr>
                <w:rFonts w:hint="default"/>
                <w:sz w:val="18"/>
                <w:szCs w:val="18"/>
              </w:rPr>
            </w:pPr>
          </w:p>
        </w:tc>
        <w:tc>
          <w:tcPr>
            <w:tcW w:w="1576" w:type="dxa"/>
            <w:shd w:val="clear" w:color="auto" w:fill="auto"/>
            <w:vAlign w:val="center"/>
          </w:tcPr>
          <w:p w14:paraId="533387AE">
            <w:pPr>
              <w:keepNext w:val="0"/>
              <w:keepLines w:val="0"/>
              <w:suppressLineNumbers w:val="0"/>
              <w:spacing w:before="0" w:beforeAutospacing="0" w:after="0" w:afterAutospacing="0"/>
              <w:ind w:left="0" w:right="0"/>
              <w:jc w:val="right"/>
              <w:rPr>
                <w:rFonts w:hint="default"/>
                <w:sz w:val="18"/>
                <w:szCs w:val="18"/>
              </w:rPr>
            </w:pPr>
          </w:p>
        </w:tc>
      </w:tr>
      <w:tr w14:paraId="7873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01DD7012">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7BFCADD2">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622B2AA4">
            <w:pPr>
              <w:keepNext w:val="0"/>
              <w:keepLines w:val="0"/>
              <w:suppressLineNumbers w:val="0"/>
              <w:spacing w:before="0" w:beforeAutospacing="0" w:after="0" w:afterAutospacing="0"/>
              <w:ind w:left="0" w:right="0"/>
              <w:jc w:val="center"/>
              <w:rPr>
                <w:rFonts w:hint="default"/>
                <w:sz w:val="18"/>
                <w:szCs w:val="18"/>
              </w:rPr>
            </w:pPr>
          </w:p>
        </w:tc>
        <w:tc>
          <w:tcPr>
            <w:tcW w:w="3640" w:type="dxa"/>
            <w:shd w:val="clear" w:color="auto" w:fill="auto"/>
            <w:vAlign w:val="center"/>
          </w:tcPr>
          <w:p w14:paraId="695438DE">
            <w:pPr>
              <w:keepNext w:val="0"/>
              <w:keepLines w:val="0"/>
              <w:suppressLineNumbers w:val="0"/>
              <w:spacing w:before="0" w:beforeAutospacing="0" w:after="0" w:afterAutospacing="0"/>
              <w:ind w:left="0" w:right="0"/>
              <w:jc w:val="left"/>
              <w:rPr>
                <w:rFonts w:hint="default"/>
                <w:sz w:val="18"/>
                <w:szCs w:val="18"/>
              </w:rPr>
            </w:pPr>
          </w:p>
        </w:tc>
        <w:tc>
          <w:tcPr>
            <w:tcW w:w="1485" w:type="dxa"/>
            <w:shd w:val="clear" w:color="auto" w:fill="auto"/>
            <w:vAlign w:val="center"/>
          </w:tcPr>
          <w:p w14:paraId="5616F93A">
            <w:pPr>
              <w:keepNext w:val="0"/>
              <w:keepLines w:val="0"/>
              <w:suppressLineNumbers w:val="0"/>
              <w:spacing w:before="0" w:beforeAutospacing="0" w:after="0" w:afterAutospacing="0"/>
              <w:ind w:left="0" w:right="0"/>
              <w:jc w:val="right"/>
              <w:rPr>
                <w:rFonts w:hint="default"/>
                <w:sz w:val="18"/>
                <w:szCs w:val="18"/>
              </w:rPr>
            </w:pPr>
          </w:p>
        </w:tc>
        <w:tc>
          <w:tcPr>
            <w:tcW w:w="1485" w:type="dxa"/>
            <w:gridSpan w:val="2"/>
            <w:shd w:val="clear" w:color="auto" w:fill="auto"/>
            <w:vAlign w:val="center"/>
          </w:tcPr>
          <w:p w14:paraId="6AE4C39A">
            <w:pPr>
              <w:keepNext w:val="0"/>
              <w:keepLines w:val="0"/>
              <w:suppressLineNumbers w:val="0"/>
              <w:spacing w:before="0" w:beforeAutospacing="0" w:after="0" w:afterAutospacing="0"/>
              <w:ind w:left="0" w:right="0"/>
              <w:jc w:val="right"/>
              <w:rPr>
                <w:rFonts w:hint="default"/>
                <w:sz w:val="18"/>
                <w:szCs w:val="18"/>
              </w:rPr>
            </w:pPr>
          </w:p>
        </w:tc>
        <w:tc>
          <w:tcPr>
            <w:tcW w:w="1576" w:type="dxa"/>
            <w:shd w:val="clear" w:color="auto" w:fill="auto"/>
            <w:vAlign w:val="center"/>
          </w:tcPr>
          <w:p w14:paraId="4C96C858">
            <w:pPr>
              <w:keepNext w:val="0"/>
              <w:keepLines w:val="0"/>
              <w:suppressLineNumbers w:val="0"/>
              <w:spacing w:before="0" w:beforeAutospacing="0" w:after="0" w:afterAutospacing="0"/>
              <w:ind w:left="0" w:right="0"/>
              <w:jc w:val="right"/>
              <w:rPr>
                <w:rFonts w:hint="default"/>
                <w:sz w:val="18"/>
                <w:szCs w:val="18"/>
              </w:rPr>
            </w:pPr>
          </w:p>
        </w:tc>
      </w:tr>
      <w:tr w14:paraId="5B13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14:paraId="05E6017B">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4F839C71">
            <w:pPr>
              <w:keepNext w:val="0"/>
              <w:keepLines w:val="0"/>
              <w:suppressLineNumbers w:val="0"/>
              <w:spacing w:before="0" w:beforeAutospacing="0" w:after="0" w:afterAutospacing="0"/>
              <w:ind w:left="0" w:right="0"/>
              <w:jc w:val="center"/>
              <w:rPr>
                <w:rFonts w:hint="default"/>
                <w:sz w:val="18"/>
                <w:szCs w:val="18"/>
              </w:rPr>
            </w:pPr>
          </w:p>
        </w:tc>
        <w:tc>
          <w:tcPr>
            <w:tcW w:w="567" w:type="dxa"/>
            <w:shd w:val="clear" w:color="auto" w:fill="auto"/>
            <w:vAlign w:val="center"/>
          </w:tcPr>
          <w:p w14:paraId="5369ECCA">
            <w:pPr>
              <w:keepNext w:val="0"/>
              <w:keepLines w:val="0"/>
              <w:suppressLineNumbers w:val="0"/>
              <w:spacing w:before="0" w:beforeAutospacing="0" w:after="0" w:afterAutospacing="0"/>
              <w:ind w:left="0" w:right="0"/>
              <w:jc w:val="center"/>
              <w:rPr>
                <w:rFonts w:hint="default"/>
                <w:sz w:val="18"/>
                <w:szCs w:val="18"/>
              </w:rPr>
            </w:pPr>
          </w:p>
        </w:tc>
        <w:tc>
          <w:tcPr>
            <w:tcW w:w="3640" w:type="dxa"/>
            <w:shd w:val="clear" w:color="auto" w:fill="auto"/>
            <w:vAlign w:val="center"/>
          </w:tcPr>
          <w:p w14:paraId="22B46810">
            <w:pPr>
              <w:keepNext w:val="0"/>
              <w:keepLines w:val="0"/>
              <w:suppressLineNumbers w:val="0"/>
              <w:spacing w:before="0" w:beforeAutospacing="0" w:after="0" w:afterAutospacing="0"/>
              <w:ind w:left="0" w:right="0"/>
              <w:jc w:val="left"/>
              <w:rPr>
                <w:rFonts w:hint="default"/>
                <w:sz w:val="18"/>
                <w:szCs w:val="18"/>
              </w:rPr>
            </w:pPr>
          </w:p>
        </w:tc>
        <w:tc>
          <w:tcPr>
            <w:tcW w:w="1485" w:type="dxa"/>
            <w:shd w:val="clear" w:color="auto" w:fill="auto"/>
            <w:vAlign w:val="center"/>
          </w:tcPr>
          <w:p w14:paraId="00518A50">
            <w:pPr>
              <w:keepNext w:val="0"/>
              <w:keepLines w:val="0"/>
              <w:suppressLineNumbers w:val="0"/>
              <w:spacing w:before="0" w:beforeAutospacing="0" w:after="0" w:afterAutospacing="0"/>
              <w:ind w:left="0" w:right="0"/>
              <w:jc w:val="right"/>
              <w:rPr>
                <w:rFonts w:hint="default"/>
                <w:sz w:val="18"/>
                <w:szCs w:val="18"/>
              </w:rPr>
            </w:pPr>
          </w:p>
        </w:tc>
        <w:tc>
          <w:tcPr>
            <w:tcW w:w="1485" w:type="dxa"/>
            <w:gridSpan w:val="2"/>
            <w:shd w:val="clear" w:color="auto" w:fill="auto"/>
            <w:vAlign w:val="center"/>
          </w:tcPr>
          <w:p w14:paraId="01C36229">
            <w:pPr>
              <w:keepNext w:val="0"/>
              <w:keepLines w:val="0"/>
              <w:suppressLineNumbers w:val="0"/>
              <w:spacing w:before="0" w:beforeAutospacing="0" w:after="0" w:afterAutospacing="0"/>
              <w:ind w:left="0" w:right="0"/>
              <w:jc w:val="right"/>
              <w:rPr>
                <w:rFonts w:hint="default"/>
                <w:sz w:val="18"/>
                <w:szCs w:val="18"/>
              </w:rPr>
            </w:pPr>
          </w:p>
        </w:tc>
        <w:tc>
          <w:tcPr>
            <w:tcW w:w="1576" w:type="dxa"/>
            <w:shd w:val="clear" w:color="auto" w:fill="auto"/>
            <w:vAlign w:val="center"/>
          </w:tcPr>
          <w:p w14:paraId="67864C93">
            <w:pPr>
              <w:keepNext w:val="0"/>
              <w:keepLines w:val="0"/>
              <w:suppressLineNumbers w:val="0"/>
              <w:spacing w:before="0" w:beforeAutospacing="0" w:after="0" w:afterAutospacing="0"/>
              <w:ind w:left="0" w:right="0"/>
              <w:jc w:val="right"/>
              <w:rPr>
                <w:rFonts w:hint="default"/>
                <w:sz w:val="18"/>
                <w:szCs w:val="18"/>
              </w:rPr>
            </w:pPr>
          </w:p>
        </w:tc>
      </w:tr>
    </w:tbl>
    <w:p w14:paraId="1E3EE6D8">
      <w:pPr>
        <w:widowControl/>
        <w:jc w:val="left"/>
        <w:rPr>
          <w:rFonts w:hint="eastAsia" w:ascii="仿宋_GB2312" w:eastAsia="仿宋_GB2312"/>
          <w:b/>
          <w:color w:val="000000"/>
          <w:szCs w:val="21"/>
        </w:rPr>
      </w:pPr>
      <w:r>
        <w:rPr>
          <w:rFonts w:hint="eastAsia" w:ascii="仿宋_GB2312" w:eastAsia="仿宋_GB2312"/>
          <w:b/>
          <w:color w:val="000000"/>
          <w:szCs w:val="21"/>
        </w:rPr>
        <w:t>中国民主同盟新疆维吾尔自治区委员会2024年没有使用国有资本经营预算拨款安排的支出，国有资本经营预算支出情况表为空表。</w:t>
      </w:r>
    </w:p>
    <w:p w14:paraId="5A01D7DC">
      <w:pPr>
        <w:rPr>
          <w:rFonts w:hint="eastAsia" w:ascii="仿宋" w:hAnsi="Calibri" w:eastAsia="仿宋" w:cs="Times New Roman"/>
          <w:b/>
          <w:bCs w:val="0"/>
          <w:color w:val="000000"/>
          <w:kern w:val="2"/>
          <w:sz w:val="21"/>
          <w:szCs w:val="21"/>
          <w:lang w:val="en-US" w:eastAsia="zh-CN" w:bidi="ar"/>
        </w:rPr>
        <w:sectPr>
          <w:pgSz w:w="11906" w:h="16838" w:orient="landscape"/>
          <w:pgMar w:top="1135" w:right="1135" w:bottom="1135" w:left="1135" w:header="851" w:footer="992" w:gutter="0"/>
          <w:cols w:space="425" w:num="1"/>
          <w:docGrid w:type="lines" w:linePitch="312" w:charSpace="0"/>
        </w:sectPr>
      </w:pPr>
    </w:p>
    <w:p w14:paraId="11E9E101">
      <w:r>
        <w:rPr>
          <w:rFonts w:hint="eastAsia" w:ascii="宋体" w:hAnsi="宋体"/>
          <w:color w:val="000000"/>
          <w:sz w:val="18"/>
          <w:szCs w:val="18"/>
        </w:rPr>
        <w:t>表10</w:t>
      </w:r>
    </w:p>
    <w:p w14:paraId="12824777">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财政拨款“三公”经费支出情况表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5"/>
        <w:gridCol w:w="1422"/>
        <w:gridCol w:w="1422"/>
        <w:gridCol w:w="1390"/>
        <w:gridCol w:w="1423"/>
      </w:tblGrid>
      <w:tr w14:paraId="7D63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9720" w:type="dxa"/>
            <w:gridSpan w:val="4"/>
            <w:tcBorders>
              <w:top w:val="nil"/>
              <w:left w:val="nil"/>
              <w:right w:val="nil"/>
            </w:tcBorders>
            <w:shd w:val="clear" w:color="auto" w:fill="auto"/>
            <w:vAlign w:val="center"/>
          </w:tcPr>
          <w:p w14:paraId="3D3449DD">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color w:val="000000"/>
                <w:sz w:val="18"/>
                <w:szCs w:val="18"/>
              </w:rPr>
              <w:t>编制部门：中国民主同盟新疆维吾尔自治区委员会</w:t>
            </w:r>
          </w:p>
        </w:tc>
        <w:tc>
          <w:tcPr>
            <w:tcW w:w="1600" w:type="dxa"/>
            <w:tcBorders>
              <w:top w:val="nil"/>
              <w:left w:val="nil"/>
              <w:right w:val="nil"/>
            </w:tcBorders>
            <w:shd w:val="clear" w:color="auto" w:fill="auto"/>
            <w:vAlign w:val="center"/>
          </w:tcPr>
          <w:p w14:paraId="5D405483">
            <w:pPr>
              <w:keepNext w:val="0"/>
              <w:keepLines w:val="0"/>
              <w:suppressLineNumbers w:val="0"/>
              <w:spacing w:before="0" w:beforeAutospacing="0" w:after="0" w:afterAutospacing="0"/>
              <w:ind w:left="0" w:right="0"/>
              <w:jc w:val="right"/>
              <w:rPr>
                <w:rFonts w:hint="default" w:ascii="宋体" w:hAnsi="宋体"/>
                <w:sz w:val="18"/>
                <w:szCs w:val="18"/>
              </w:rPr>
            </w:pPr>
            <w:r>
              <w:rPr>
                <w:rFonts w:hint="eastAsia"/>
                <w:color w:val="000000"/>
                <w:sz w:val="18"/>
                <w:szCs w:val="18"/>
              </w:rPr>
              <w:t>单位：万元</w:t>
            </w:r>
          </w:p>
        </w:tc>
      </w:tr>
      <w:tr w14:paraId="76D0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4920" w:type="dxa"/>
            <w:vMerge w:val="restart"/>
            <w:shd w:val="clear" w:color="auto" w:fill="auto"/>
            <w:vAlign w:val="center"/>
          </w:tcPr>
          <w:p w14:paraId="03C3184E">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三公支出内容</w:t>
            </w:r>
          </w:p>
        </w:tc>
        <w:tc>
          <w:tcPr>
            <w:tcW w:w="1600" w:type="dxa"/>
            <w:vMerge w:val="restart"/>
            <w:shd w:val="clear" w:color="auto" w:fill="auto"/>
            <w:vAlign w:val="center"/>
          </w:tcPr>
          <w:p w14:paraId="17888DFD">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sz w:val="18"/>
                <w:szCs w:val="18"/>
              </w:rPr>
              <w:t>合计</w:t>
            </w:r>
          </w:p>
        </w:tc>
        <w:tc>
          <w:tcPr>
            <w:tcW w:w="4800" w:type="dxa"/>
            <w:gridSpan w:val="3"/>
            <w:shd w:val="clear" w:color="auto" w:fill="auto"/>
            <w:vAlign w:val="center"/>
          </w:tcPr>
          <w:p w14:paraId="5F2F6F5F">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sz w:val="18"/>
                <w:szCs w:val="18"/>
              </w:rPr>
              <w:t>资金来源</w:t>
            </w:r>
          </w:p>
        </w:tc>
      </w:tr>
      <w:tr w14:paraId="178A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4920" w:type="dxa"/>
            <w:vMerge w:val="continue"/>
            <w:shd w:val="clear" w:color="auto" w:fill="auto"/>
            <w:vAlign w:val="center"/>
          </w:tcPr>
          <w:p w14:paraId="1B35E98A">
            <w:pPr>
              <w:keepNext w:val="0"/>
              <w:keepLines w:val="0"/>
              <w:suppressLineNumbers w:val="0"/>
              <w:spacing w:before="0" w:beforeAutospacing="0" w:after="0" w:afterAutospacing="0"/>
              <w:ind w:left="0" w:right="0"/>
              <w:jc w:val="center"/>
              <w:rPr>
                <w:rFonts w:hint="default" w:ascii="宋体" w:hAnsi="宋体"/>
                <w:color w:val="000000"/>
                <w:sz w:val="18"/>
                <w:szCs w:val="18"/>
              </w:rPr>
            </w:pPr>
          </w:p>
        </w:tc>
        <w:tc>
          <w:tcPr>
            <w:tcW w:w="1600" w:type="dxa"/>
            <w:vMerge w:val="continue"/>
            <w:shd w:val="clear" w:color="auto" w:fill="auto"/>
            <w:vAlign w:val="center"/>
          </w:tcPr>
          <w:p w14:paraId="57DF549F">
            <w:pPr>
              <w:keepNext w:val="0"/>
              <w:keepLines w:val="0"/>
              <w:suppressLineNumbers w:val="0"/>
              <w:spacing w:before="0" w:beforeAutospacing="0" w:after="0" w:afterAutospacing="0"/>
              <w:ind w:left="0" w:right="0"/>
              <w:jc w:val="center"/>
              <w:rPr>
                <w:rFonts w:hint="default" w:ascii="宋体" w:hAnsi="宋体"/>
                <w:color w:val="000000"/>
                <w:sz w:val="18"/>
                <w:szCs w:val="18"/>
              </w:rPr>
            </w:pPr>
          </w:p>
        </w:tc>
        <w:tc>
          <w:tcPr>
            <w:tcW w:w="1600" w:type="dxa"/>
            <w:shd w:val="clear" w:color="auto" w:fill="auto"/>
            <w:vAlign w:val="center"/>
          </w:tcPr>
          <w:p w14:paraId="7CF35924">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一般公共预算</w:t>
            </w:r>
          </w:p>
        </w:tc>
        <w:tc>
          <w:tcPr>
            <w:tcW w:w="1600" w:type="dxa"/>
            <w:shd w:val="clear" w:color="auto" w:fill="auto"/>
            <w:vAlign w:val="center"/>
          </w:tcPr>
          <w:p w14:paraId="41FF697C">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政府性基金</w:t>
            </w:r>
          </w:p>
        </w:tc>
        <w:tc>
          <w:tcPr>
            <w:tcW w:w="1600" w:type="dxa"/>
            <w:shd w:val="clear" w:color="auto" w:fill="auto"/>
            <w:vAlign w:val="center"/>
          </w:tcPr>
          <w:p w14:paraId="7E6D44C2">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国有资本经营预算</w:t>
            </w:r>
          </w:p>
        </w:tc>
      </w:tr>
      <w:tr w14:paraId="3786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jc w:val="center"/>
        </w:trPr>
        <w:tc>
          <w:tcPr>
            <w:tcW w:w="4920" w:type="dxa"/>
            <w:shd w:val="clear" w:color="auto" w:fill="auto"/>
            <w:vAlign w:val="center"/>
          </w:tcPr>
          <w:p w14:paraId="5A19D9F8">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color w:val="000000"/>
                <w:sz w:val="18"/>
                <w:szCs w:val="18"/>
              </w:rPr>
              <w:t>※</w:t>
            </w:r>
          </w:p>
        </w:tc>
        <w:tc>
          <w:tcPr>
            <w:tcW w:w="1600" w:type="dxa"/>
            <w:shd w:val="clear" w:color="auto" w:fill="auto"/>
            <w:vAlign w:val="center"/>
          </w:tcPr>
          <w:p w14:paraId="4AC26B18">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1</w:t>
            </w:r>
          </w:p>
        </w:tc>
        <w:tc>
          <w:tcPr>
            <w:tcW w:w="1600" w:type="dxa"/>
            <w:shd w:val="clear" w:color="auto" w:fill="auto"/>
            <w:vAlign w:val="center"/>
          </w:tcPr>
          <w:p w14:paraId="0A880DB4">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2</w:t>
            </w:r>
          </w:p>
        </w:tc>
        <w:tc>
          <w:tcPr>
            <w:tcW w:w="1600" w:type="dxa"/>
            <w:shd w:val="clear" w:color="auto" w:fill="auto"/>
            <w:vAlign w:val="center"/>
          </w:tcPr>
          <w:p w14:paraId="19923C66">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3</w:t>
            </w:r>
          </w:p>
        </w:tc>
        <w:tc>
          <w:tcPr>
            <w:tcW w:w="1600" w:type="dxa"/>
            <w:shd w:val="clear" w:color="auto" w:fill="auto"/>
            <w:vAlign w:val="center"/>
          </w:tcPr>
          <w:p w14:paraId="7677235C">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eastAsia" w:ascii="宋体" w:hAnsi="宋体"/>
                <w:color w:val="000000"/>
                <w:sz w:val="18"/>
                <w:szCs w:val="18"/>
              </w:rPr>
              <w:t>4</w:t>
            </w:r>
          </w:p>
        </w:tc>
      </w:tr>
      <w:tr w14:paraId="7170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03A7467C">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b/>
                <w:kern w:val="0"/>
                <w:sz w:val="18"/>
                <w:szCs w:val="18"/>
              </w:rPr>
              <w:t>合计</w:t>
            </w:r>
          </w:p>
        </w:tc>
        <w:tc>
          <w:tcPr>
            <w:tcW w:w="1600" w:type="dxa"/>
            <w:shd w:val="clear" w:color="auto" w:fill="auto"/>
            <w:vAlign w:val="center"/>
          </w:tcPr>
          <w:p w14:paraId="518B4891">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default" w:ascii="宋体" w:hAnsi="宋体"/>
                <w:b/>
                <w:kern w:val="0"/>
                <w:sz w:val="18"/>
                <w:szCs w:val="18"/>
              </w:rPr>
              <w:t>3.50</w:t>
            </w:r>
          </w:p>
        </w:tc>
        <w:tc>
          <w:tcPr>
            <w:tcW w:w="1600" w:type="dxa"/>
            <w:shd w:val="clear" w:color="auto" w:fill="auto"/>
            <w:vAlign w:val="center"/>
          </w:tcPr>
          <w:p w14:paraId="5C362C99">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default" w:ascii="宋体" w:hAnsi="宋体"/>
                <w:b/>
                <w:kern w:val="0"/>
                <w:sz w:val="18"/>
                <w:szCs w:val="18"/>
              </w:rPr>
              <w:t>3.50</w:t>
            </w:r>
          </w:p>
        </w:tc>
        <w:tc>
          <w:tcPr>
            <w:tcW w:w="1600" w:type="dxa"/>
            <w:shd w:val="clear" w:color="auto" w:fill="auto"/>
            <w:vAlign w:val="center"/>
          </w:tcPr>
          <w:p w14:paraId="78D78EEF">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600" w:type="dxa"/>
            <w:shd w:val="clear" w:color="auto" w:fill="auto"/>
            <w:vAlign w:val="center"/>
          </w:tcPr>
          <w:p w14:paraId="7C412FCB">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120A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4663965D">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kern w:val="0"/>
                <w:sz w:val="18"/>
                <w:szCs w:val="18"/>
              </w:rPr>
              <w:t>因公出国（境）费</w:t>
            </w:r>
          </w:p>
        </w:tc>
        <w:tc>
          <w:tcPr>
            <w:tcW w:w="1600" w:type="dxa"/>
            <w:shd w:val="clear" w:color="auto" w:fill="auto"/>
            <w:vAlign w:val="center"/>
          </w:tcPr>
          <w:p w14:paraId="5D1BD260">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600" w:type="dxa"/>
            <w:shd w:val="clear" w:color="auto" w:fill="auto"/>
            <w:vAlign w:val="center"/>
          </w:tcPr>
          <w:p w14:paraId="2A1A39BA">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600" w:type="dxa"/>
            <w:shd w:val="clear" w:color="auto" w:fill="auto"/>
            <w:vAlign w:val="center"/>
          </w:tcPr>
          <w:p w14:paraId="41ADA355">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600" w:type="dxa"/>
            <w:shd w:val="clear" w:color="auto" w:fill="auto"/>
            <w:vAlign w:val="center"/>
          </w:tcPr>
          <w:p w14:paraId="77983EFF">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4264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5641B2A3">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kern w:val="0"/>
                <w:sz w:val="18"/>
                <w:szCs w:val="18"/>
              </w:rPr>
              <w:t>公务接待费</w:t>
            </w:r>
          </w:p>
        </w:tc>
        <w:tc>
          <w:tcPr>
            <w:tcW w:w="1600" w:type="dxa"/>
            <w:shd w:val="clear" w:color="auto" w:fill="auto"/>
            <w:vAlign w:val="center"/>
          </w:tcPr>
          <w:p w14:paraId="65D1EE49">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600" w:type="dxa"/>
            <w:shd w:val="clear" w:color="auto" w:fill="auto"/>
            <w:vAlign w:val="center"/>
          </w:tcPr>
          <w:p w14:paraId="6F217BC7">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600" w:type="dxa"/>
            <w:shd w:val="clear" w:color="auto" w:fill="auto"/>
            <w:vAlign w:val="center"/>
          </w:tcPr>
          <w:p w14:paraId="3EC77452">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600" w:type="dxa"/>
            <w:shd w:val="clear" w:color="auto" w:fill="auto"/>
            <w:vAlign w:val="center"/>
          </w:tcPr>
          <w:p w14:paraId="174AE9FA">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3961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1255DFF9">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b/>
                <w:kern w:val="0"/>
                <w:sz w:val="18"/>
                <w:szCs w:val="18"/>
              </w:rPr>
              <w:t>公务用车购置及运行费（小计）</w:t>
            </w:r>
          </w:p>
        </w:tc>
        <w:tc>
          <w:tcPr>
            <w:tcW w:w="1600" w:type="dxa"/>
            <w:shd w:val="clear" w:color="auto" w:fill="auto"/>
            <w:vAlign w:val="center"/>
          </w:tcPr>
          <w:p w14:paraId="7921B956">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default" w:ascii="宋体" w:hAnsi="宋体"/>
                <w:b/>
                <w:kern w:val="0"/>
                <w:sz w:val="18"/>
                <w:szCs w:val="18"/>
              </w:rPr>
              <w:t>3.50</w:t>
            </w:r>
          </w:p>
        </w:tc>
        <w:tc>
          <w:tcPr>
            <w:tcW w:w="1600" w:type="dxa"/>
            <w:shd w:val="clear" w:color="auto" w:fill="auto"/>
            <w:vAlign w:val="center"/>
          </w:tcPr>
          <w:p w14:paraId="7E06866C">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default" w:ascii="宋体" w:hAnsi="宋体"/>
                <w:b/>
                <w:kern w:val="0"/>
                <w:sz w:val="18"/>
                <w:szCs w:val="18"/>
              </w:rPr>
              <w:t>3.50</w:t>
            </w:r>
          </w:p>
        </w:tc>
        <w:tc>
          <w:tcPr>
            <w:tcW w:w="1600" w:type="dxa"/>
            <w:shd w:val="clear" w:color="auto" w:fill="auto"/>
            <w:vAlign w:val="center"/>
          </w:tcPr>
          <w:p w14:paraId="77B3D476">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600" w:type="dxa"/>
            <w:shd w:val="clear" w:color="auto" w:fill="auto"/>
            <w:vAlign w:val="center"/>
          </w:tcPr>
          <w:p w14:paraId="1FC632A1">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17BC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4D52F172">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kern w:val="0"/>
                <w:sz w:val="18"/>
                <w:szCs w:val="18"/>
              </w:rPr>
              <w:t>其中：公务用车购置费</w:t>
            </w:r>
          </w:p>
        </w:tc>
        <w:tc>
          <w:tcPr>
            <w:tcW w:w="1600" w:type="dxa"/>
            <w:shd w:val="clear" w:color="auto" w:fill="auto"/>
            <w:vAlign w:val="center"/>
          </w:tcPr>
          <w:p w14:paraId="0613D04A">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600" w:type="dxa"/>
            <w:shd w:val="clear" w:color="auto" w:fill="auto"/>
            <w:vAlign w:val="center"/>
          </w:tcPr>
          <w:p w14:paraId="3C3E03CE">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600" w:type="dxa"/>
            <w:shd w:val="clear" w:color="auto" w:fill="auto"/>
            <w:vAlign w:val="center"/>
          </w:tcPr>
          <w:p w14:paraId="6C1A20DF">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600" w:type="dxa"/>
            <w:shd w:val="clear" w:color="auto" w:fill="auto"/>
            <w:vAlign w:val="center"/>
          </w:tcPr>
          <w:p w14:paraId="70497B8E">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r w14:paraId="7D06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920" w:type="dxa"/>
            <w:shd w:val="clear" w:color="auto" w:fill="auto"/>
            <w:vAlign w:val="center"/>
          </w:tcPr>
          <w:p w14:paraId="59329783">
            <w:pPr>
              <w:keepNext w:val="0"/>
              <w:keepLines w:val="0"/>
              <w:suppressLineNumbers w:val="0"/>
              <w:spacing w:before="0" w:beforeAutospacing="0" w:after="0" w:afterAutospacing="0"/>
              <w:ind w:left="0" w:right="0"/>
              <w:jc w:val="center"/>
              <w:rPr>
                <w:rFonts w:hint="default" w:ascii="宋体" w:hAnsi="宋体"/>
                <w:color w:val="000000"/>
                <w:sz w:val="18"/>
                <w:szCs w:val="18"/>
              </w:rPr>
            </w:pPr>
            <w:r>
              <w:rPr>
                <w:rFonts w:hint="default" w:ascii="宋体" w:hAnsi="宋体"/>
                <w:kern w:val="0"/>
                <w:sz w:val="18"/>
                <w:szCs w:val="18"/>
              </w:rPr>
              <w:t>公务用车运行费</w:t>
            </w:r>
          </w:p>
        </w:tc>
        <w:tc>
          <w:tcPr>
            <w:tcW w:w="1600" w:type="dxa"/>
            <w:shd w:val="clear" w:color="auto" w:fill="auto"/>
            <w:vAlign w:val="center"/>
          </w:tcPr>
          <w:p w14:paraId="51C31E84">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default" w:ascii="宋体" w:hAnsi="宋体"/>
                <w:kern w:val="0"/>
                <w:sz w:val="18"/>
                <w:szCs w:val="18"/>
              </w:rPr>
              <w:t>3.50</w:t>
            </w:r>
          </w:p>
        </w:tc>
        <w:tc>
          <w:tcPr>
            <w:tcW w:w="1600" w:type="dxa"/>
            <w:shd w:val="clear" w:color="auto" w:fill="auto"/>
            <w:vAlign w:val="center"/>
          </w:tcPr>
          <w:p w14:paraId="47850338">
            <w:pPr>
              <w:keepNext w:val="0"/>
              <w:keepLines w:val="0"/>
              <w:suppressLineNumbers w:val="0"/>
              <w:spacing w:before="0" w:beforeAutospacing="0" w:after="0" w:afterAutospacing="0"/>
              <w:ind w:left="0" w:right="0"/>
              <w:jc w:val="right"/>
              <w:rPr>
                <w:rFonts w:hint="default" w:ascii="宋体" w:hAnsi="宋体"/>
                <w:color w:val="000000"/>
                <w:sz w:val="18"/>
                <w:szCs w:val="18"/>
              </w:rPr>
            </w:pPr>
            <w:r>
              <w:rPr>
                <w:rFonts w:hint="default" w:ascii="宋体" w:hAnsi="宋体"/>
                <w:kern w:val="0"/>
                <w:sz w:val="18"/>
                <w:szCs w:val="18"/>
              </w:rPr>
              <w:t>3.50</w:t>
            </w:r>
          </w:p>
        </w:tc>
        <w:tc>
          <w:tcPr>
            <w:tcW w:w="1600" w:type="dxa"/>
            <w:shd w:val="clear" w:color="auto" w:fill="auto"/>
            <w:vAlign w:val="center"/>
          </w:tcPr>
          <w:p w14:paraId="279933CF">
            <w:pPr>
              <w:keepNext w:val="0"/>
              <w:keepLines w:val="0"/>
              <w:suppressLineNumbers w:val="0"/>
              <w:spacing w:before="0" w:beforeAutospacing="0" w:after="0" w:afterAutospacing="0"/>
              <w:ind w:left="0" w:right="0"/>
              <w:jc w:val="right"/>
              <w:rPr>
                <w:rFonts w:hint="default" w:ascii="宋体" w:hAnsi="宋体"/>
                <w:color w:val="000000"/>
                <w:sz w:val="18"/>
                <w:szCs w:val="18"/>
              </w:rPr>
            </w:pPr>
          </w:p>
        </w:tc>
        <w:tc>
          <w:tcPr>
            <w:tcW w:w="1600" w:type="dxa"/>
            <w:shd w:val="clear" w:color="auto" w:fill="auto"/>
            <w:vAlign w:val="center"/>
          </w:tcPr>
          <w:p w14:paraId="6903B1D1">
            <w:pPr>
              <w:keepNext w:val="0"/>
              <w:keepLines w:val="0"/>
              <w:suppressLineNumbers w:val="0"/>
              <w:spacing w:before="0" w:beforeAutospacing="0" w:after="0" w:afterAutospacing="0"/>
              <w:ind w:left="0" w:right="0"/>
              <w:jc w:val="right"/>
              <w:rPr>
                <w:rFonts w:hint="default" w:ascii="宋体" w:hAnsi="宋体"/>
                <w:color w:val="000000"/>
                <w:sz w:val="18"/>
                <w:szCs w:val="18"/>
              </w:rPr>
            </w:pPr>
          </w:p>
        </w:tc>
      </w:tr>
    </w:tbl>
    <w:p w14:paraId="618918D7">
      <w:pPr>
        <w:keepNext w:val="0"/>
        <w:keepLines w:val="0"/>
        <w:widowControl/>
        <w:suppressLineNumbers w:val="0"/>
        <w:spacing w:before="0" w:beforeAutospacing="0" w:after="0" w:afterAutospacing="0"/>
        <w:ind w:left="0" w:right="0"/>
        <w:jc w:val="left"/>
        <w:rPr>
          <w:rFonts w:hint="eastAsia" w:ascii="仿宋" w:hAnsi="Calibri" w:eastAsia="仿宋" w:cs="Times New Roman"/>
          <w:b/>
          <w:bCs w:val="0"/>
          <w:color w:val="000000"/>
          <w:kern w:val="2"/>
          <w:sz w:val="21"/>
          <w:szCs w:val="21"/>
          <w:lang w:val="en-US" w:eastAsia="zh-CN" w:bidi="ar"/>
        </w:rPr>
        <w:sectPr>
          <w:pgSz w:w="11906" w:h="16838" w:orient="landscape"/>
          <w:pgMar w:top="1135" w:right="1135" w:bottom="1135" w:left="1135" w:header="851" w:footer="992" w:gutter="0"/>
          <w:cols w:space="425" w:num="1"/>
          <w:docGrid w:type="lines" w:linePitch="312" w:charSpace="0"/>
        </w:sectPr>
      </w:pPr>
    </w:p>
    <w:p w14:paraId="0375FDB3">
      <w:r>
        <w:rPr>
          <w:rFonts w:hint="eastAsia" w:ascii="宋体" w:hAnsi="宋体"/>
          <w:color w:val="000000"/>
          <w:sz w:val="18"/>
          <w:szCs w:val="18"/>
        </w:rPr>
        <w:t>表11</w:t>
      </w:r>
    </w:p>
    <w:p w14:paraId="4551D721">
      <w:pPr>
        <w:jc w:val="center"/>
        <w:rPr>
          <w:rFonts w:hint="default" w:ascii="仿宋_GB2312" w:hAnsi="宋体" w:eastAsia="仿宋_GB2312"/>
          <w:b/>
          <w:color w:val="000000"/>
          <w:sz w:val="28"/>
          <w:szCs w:val="28"/>
        </w:rPr>
      </w:pPr>
      <w:r>
        <w:rPr>
          <w:rFonts w:hint="eastAsia" w:ascii="仿宋_GB2312" w:hAnsi="宋体" w:eastAsia="仿宋_GB2312"/>
          <w:b/>
          <w:color w:val="000000"/>
          <w:sz w:val="28"/>
          <w:szCs w:val="28"/>
        </w:rPr>
        <w:t>上年结转结余情况明细表</w:t>
      </w:r>
    </w:p>
    <w:tbl>
      <w:tblPr>
        <w:tblStyle w:val="8"/>
        <w:tblW w:w="14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402"/>
        <w:gridCol w:w="1247"/>
        <w:gridCol w:w="1247"/>
        <w:gridCol w:w="1247"/>
        <w:gridCol w:w="1247"/>
        <w:gridCol w:w="1247"/>
        <w:gridCol w:w="740"/>
        <w:gridCol w:w="507"/>
        <w:gridCol w:w="1247"/>
        <w:gridCol w:w="1247"/>
        <w:gridCol w:w="1247"/>
        <w:gridCol w:w="6"/>
      </w:tblGrid>
      <w:tr w14:paraId="0306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52" w:hRule="atLeast"/>
          <w:tblHeader/>
        </w:trPr>
        <w:tc>
          <w:tcPr>
            <w:tcW w:w="10377" w:type="dxa"/>
            <w:gridSpan w:val="7"/>
            <w:tcBorders>
              <w:top w:val="nil"/>
              <w:left w:val="nil"/>
              <w:right w:val="nil"/>
            </w:tcBorders>
            <w:shd w:val="clear" w:color="auto" w:fill="auto"/>
            <w:vAlign w:val="center"/>
          </w:tcPr>
          <w:p w14:paraId="66C56612">
            <w:pPr>
              <w:keepNext w:val="0"/>
              <w:keepLines w:val="0"/>
              <w:suppressLineNumbers w:val="0"/>
              <w:spacing w:before="0" w:beforeAutospacing="0" w:after="0" w:afterAutospacing="0"/>
              <w:ind w:left="0" w:right="0"/>
              <w:jc w:val="left"/>
              <w:rPr>
                <w:rFonts w:hint="eastAsia"/>
                <w:color w:val="000000"/>
                <w:sz w:val="18"/>
                <w:szCs w:val="18"/>
              </w:rPr>
            </w:pPr>
            <w:r>
              <w:rPr>
                <w:rFonts w:hint="eastAsia"/>
                <w:color w:val="000000"/>
                <w:sz w:val="18"/>
                <w:szCs w:val="18"/>
              </w:rPr>
              <w:t>编制部门：中国民主同盟新疆维吾尔自治区委员会</w:t>
            </w:r>
          </w:p>
        </w:tc>
        <w:tc>
          <w:tcPr>
            <w:tcW w:w="4254" w:type="dxa"/>
            <w:gridSpan w:val="5"/>
            <w:tcBorders>
              <w:top w:val="nil"/>
              <w:left w:val="nil"/>
              <w:right w:val="nil"/>
            </w:tcBorders>
            <w:shd w:val="clear" w:color="auto" w:fill="auto"/>
          </w:tcPr>
          <w:p w14:paraId="01BFD03F">
            <w:pPr>
              <w:keepNext w:val="0"/>
              <w:keepLines w:val="0"/>
              <w:suppressLineNumbers w:val="0"/>
              <w:spacing w:before="0" w:beforeAutospacing="0" w:after="0" w:afterAutospacing="0"/>
              <w:ind w:left="0" w:right="0"/>
              <w:jc w:val="right"/>
              <w:rPr>
                <w:rFonts w:hint="eastAsia"/>
                <w:color w:val="000000"/>
                <w:sz w:val="18"/>
                <w:szCs w:val="18"/>
              </w:rPr>
            </w:pPr>
            <w:r>
              <w:rPr>
                <w:rFonts w:hint="eastAsia"/>
                <w:color w:val="000000"/>
                <w:sz w:val="18"/>
                <w:szCs w:val="18"/>
              </w:rPr>
              <w:t>单位：万元</w:t>
            </w:r>
          </w:p>
        </w:tc>
      </w:tr>
      <w:tr w14:paraId="4774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20" w:hRule="atLeast"/>
          <w:tblHeader/>
        </w:trPr>
        <w:tc>
          <w:tcPr>
            <w:tcW w:w="3402" w:type="dxa"/>
            <w:vMerge w:val="restart"/>
            <w:shd w:val="clear" w:color="auto" w:fill="auto"/>
            <w:vAlign w:val="center"/>
          </w:tcPr>
          <w:p w14:paraId="4E450D4E">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项目名称</w:t>
            </w:r>
          </w:p>
        </w:tc>
        <w:tc>
          <w:tcPr>
            <w:tcW w:w="1247" w:type="dxa"/>
            <w:vMerge w:val="restart"/>
            <w:shd w:val="clear" w:color="auto" w:fill="auto"/>
            <w:vAlign w:val="center"/>
          </w:tcPr>
          <w:p w14:paraId="24FC3B58">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总计</w:t>
            </w:r>
          </w:p>
        </w:tc>
        <w:tc>
          <w:tcPr>
            <w:tcW w:w="4988" w:type="dxa"/>
            <w:gridSpan w:val="4"/>
            <w:shd w:val="clear" w:color="auto" w:fill="auto"/>
            <w:vAlign w:val="center"/>
          </w:tcPr>
          <w:p w14:paraId="2C75F20F">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财政拨款</w:t>
            </w:r>
          </w:p>
        </w:tc>
        <w:tc>
          <w:tcPr>
            <w:tcW w:w="4988" w:type="dxa"/>
            <w:gridSpan w:val="5"/>
            <w:shd w:val="clear" w:color="auto" w:fill="auto"/>
            <w:vAlign w:val="center"/>
          </w:tcPr>
          <w:p w14:paraId="123570F2">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非财政拨款</w:t>
            </w:r>
          </w:p>
        </w:tc>
      </w:tr>
      <w:tr w14:paraId="039B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77" w:hRule="atLeast"/>
          <w:tblHeader/>
        </w:trPr>
        <w:tc>
          <w:tcPr>
            <w:tcW w:w="3402" w:type="dxa"/>
            <w:vMerge w:val="continue"/>
            <w:shd w:val="clear" w:color="auto" w:fill="auto"/>
            <w:vAlign w:val="center"/>
          </w:tcPr>
          <w:p w14:paraId="7E6046FF">
            <w:pPr>
              <w:keepNext w:val="0"/>
              <w:keepLines w:val="0"/>
              <w:suppressLineNumbers w:val="0"/>
              <w:spacing w:before="0" w:beforeAutospacing="0" w:after="0" w:afterAutospacing="0"/>
              <w:ind w:left="0" w:right="0"/>
              <w:jc w:val="center"/>
              <w:rPr>
                <w:rFonts w:hint="default"/>
                <w:sz w:val="18"/>
                <w:szCs w:val="18"/>
              </w:rPr>
            </w:pPr>
          </w:p>
        </w:tc>
        <w:tc>
          <w:tcPr>
            <w:tcW w:w="1247" w:type="dxa"/>
            <w:vMerge w:val="continue"/>
            <w:shd w:val="clear" w:color="auto" w:fill="auto"/>
            <w:vAlign w:val="center"/>
          </w:tcPr>
          <w:p w14:paraId="6EEA40C8">
            <w:pPr>
              <w:keepNext w:val="0"/>
              <w:keepLines w:val="0"/>
              <w:suppressLineNumbers w:val="0"/>
              <w:spacing w:before="0" w:beforeAutospacing="0" w:after="0" w:afterAutospacing="0"/>
              <w:ind w:left="0" w:right="0"/>
              <w:jc w:val="center"/>
              <w:rPr>
                <w:rFonts w:hint="default"/>
                <w:sz w:val="18"/>
                <w:szCs w:val="18"/>
              </w:rPr>
            </w:pPr>
          </w:p>
        </w:tc>
        <w:tc>
          <w:tcPr>
            <w:tcW w:w="1247" w:type="dxa"/>
            <w:vMerge w:val="restart"/>
            <w:shd w:val="clear" w:color="auto" w:fill="auto"/>
            <w:vAlign w:val="center"/>
          </w:tcPr>
          <w:p w14:paraId="2228CCB7">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合计</w:t>
            </w:r>
          </w:p>
        </w:tc>
        <w:tc>
          <w:tcPr>
            <w:tcW w:w="2494" w:type="dxa"/>
            <w:gridSpan w:val="2"/>
            <w:shd w:val="clear" w:color="auto" w:fill="auto"/>
            <w:vAlign w:val="center"/>
          </w:tcPr>
          <w:p w14:paraId="6219CEAD">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基本支出</w:t>
            </w:r>
          </w:p>
        </w:tc>
        <w:tc>
          <w:tcPr>
            <w:tcW w:w="1247" w:type="dxa"/>
            <w:vMerge w:val="restart"/>
            <w:shd w:val="clear" w:color="auto" w:fill="auto"/>
            <w:vAlign w:val="center"/>
          </w:tcPr>
          <w:p w14:paraId="3F604104">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项目支出</w:t>
            </w:r>
          </w:p>
        </w:tc>
        <w:tc>
          <w:tcPr>
            <w:tcW w:w="1247" w:type="dxa"/>
            <w:gridSpan w:val="2"/>
            <w:vMerge w:val="restart"/>
            <w:shd w:val="clear" w:color="auto" w:fill="auto"/>
            <w:vAlign w:val="center"/>
          </w:tcPr>
          <w:p w14:paraId="3E9F77C3">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合计</w:t>
            </w:r>
          </w:p>
        </w:tc>
        <w:tc>
          <w:tcPr>
            <w:tcW w:w="2494" w:type="dxa"/>
            <w:gridSpan w:val="2"/>
            <w:shd w:val="clear" w:color="auto" w:fill="auto"/>
            <w:vAlign w:val="center"/>
          </w:tcPr>
          <w:p w14:paraId="034B6DCF">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基本支出</w:t>
            </w:r>
          </w:p>
        </w:tc>
        <w:tc>
          <w:tcPr>
            <w:tcW w:w="1247" w:type="dxa"/>
            <w:vMerge w:val="restart"/>
            <w:shd w:val="clear" w:color="auto" w:fill="auto"/>
            <w:vAlign w:val="center"/>
          </w:tcPr>
          <w:p w14:paraId="55DA4E91">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项目支出</w:t>
            </w:r>
          </w:p>
        </w:tc>
      </w:tr>
      <w:tr w14:paraId="4C36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77" w:hRule="atLeast"/>
          <w:tblHeader/>
        </w:trPr>
        <w:tc>
          <w:tcPr>
            <w:tcW w:w="3402" w:type="dxa"/>
            <w:vMerge w:val="continue"/>
            <w:shd w:val="clear" w:color="auto" w:fill="auto"/>
            <w:vAlign w:val="center"/>
          </w:tcPr>
          <w:p w14:paraId="5BB01D27">
            <w:pPr>
              <w:keepNext w:val="0"/>
              <w:keepLines w:val="0"/>
              <w:suppressLineNumbers w:val="0"/>
              <w:spacing w:before="0" w:beforeAutospacing="0" w:after="0" w:afterAutospacing="0"/>
              <w:ind w:left="0" w:right="0"/>
              <w:jc w:val="center"/>
              <w:rPr>
                <w:rFonts w:hint="default"/>
                <w:sz w:val="18"/>
                <w:szCs w:val="18"/>
              </w:rPr>
            </w:pPr>
          </w:p>
        </w:tc>
        <w:tc>
          <w:tcPr>
            <w:tcW w:w="1247" w:type="dxa"/>
            <w:vMerge w:val="continue"/>
            <w:shd w:val="clear" w:color="auto" w:fill="auto"/>
            <w:vAlign w:val="center"/>
          </w:tcPr>
          <w:p w14:paraId="79D82D20">
            <w:pPr>
              <w:keepNext w:val="0"/>
              <w:keepLines w:val="0"/>
              <w:suppressLineNumbers w:val="0"/>
              <w:spacing w:before="0" w:beforeAutospacing="0" w:after="0" w:afterAutospacing="0"/>
              <w:ind w:left="0" w:right="0"/>
              <w:jc w:val="center"/>
              <w:rPr>
                <w:rFonts w:hint="default"/>
                <w:sz w:val="18"/>
                <w:szCs w:val="18"/>
              </w:rPr>
            </w:pPr>
          </w:p>
        </w:tc>
        <w:tc>
          <w:tcPr>
            <w:tcW w:w="1247" w:type="dxa"/>
            <w:vMerge w:val="continue"/>
            <w:shd w:val="clear" w:color="auto" w:fill="auto"/>
            <w:vAlign w:val="center"/>
          </w:tcPr>
          <w:p w14:paraId="3C684BAF">
            <w:pPr>
              <w:keepNext w:val="0"/>
              <w:keepLines w:val="0"/>
              <w:suppressLineNumbers w:val="0"/>
              <w:spacing w:before="0" w:beforeAutospacing="0" w:after="0" w:afterAutospacing="0"/>
              <w:ind w:left="0" w:right="0"/>
              <w:jc w:val="center"/>
              <w:rPr>
                <w:rFonts w:hint="default"/>
                <w:sz w:val="18"/>
                <w:szCs w:val="18"/>
              </w:rPr>
            </w:pPr>
          </w:p>
        </w:tc>
        <w:tc>
          <w:tcPr>
            <w:tcW w:w="1247" w:type="dxa"/>
            <w:shd w:val="clear" w:color="auto" w:fill="auto"/>
            <w:vAlign w:val="center"/>
          </w:tcPr>
          <w:p w14:paraId="0E18C6FC">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人员经费</w:t>
            </w:r>
          </w:p>
        </w:tc>
        <w:tc>
          <w:tcPr>
            <w:tcW w:w="1247" w:type="dxa"/>
            <w:shd w:val="clear" w:color="auto" w:fill="auto"/>
            <w:vAlign w:val="center"/>
          </w:tcPr>
          <w:p w14:paraId="463B5260">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公用经费</w:t>
            </w:r>
          </w:p>
        </w:tc>
        <w:tc>
          <w:tcPr>
            <w:tcW w:w="1247" w:type="dxa"/>
            <w:vMerge w:val="continue"/>
            <w:shd w:val="clear" w:color="auto" w:fill="auto"/>
            <w:vAlign w:val="center"/>
          </w:tcPr>
          <w:p w14:paraId="2B8DBFC8">
            <w:pPr>
              <w:keepNext w:val="0"/>
              <w:keepLines w:val="0"/>
              <w:suppressLineNumbers w:val="0"/>
              <w:spacing w:before="0" w:beforeAutospacing="0" w:after="0" w:afterAutospacing="0"/>
              <w:ind w:left="0" w:right="0"/>
              <w:jc w:val="center"/>
              <w:rPr>
                <w:rFonts w:hint="default"/>
                <w:sz w:val="18"/>
                <w:szCs w:val="18"/>
              </w:rPr>
            </w:pPr>
          </w:p>
        </w:tc>
        <w:tc>
          <w:tcPr>
            <w:tcW w:w="1247" w:type="dxa"/>
            <w:gridSpan w:val="2"/>
            <w:vMerge w:val="continue"/>
            <w:shd w:val="clear" w:color="auto" w:fill="auto"/>
            <w:vAlign w:val="center"/>
          </w:tcPr>
          <w:p w14:paraId="1926CFBF">
            <w:pPr>
              <w:keepNext w:val="0"/>
              <w:keepLines w:val="0"/>
              <w:suppressLineNumbers w:val="0"/>
              <w:spacing w:before="0" w:beforeAutospacing="0" w:after="0" w:afterAutospacing="0"/>
              <w:ind w:left="0" w:right="0"/>
              <w:jc w:val="center"/>
              <w:rPr>
                <w:rFonts w:hint="default"/>
                <w:sz w:val="18"/>
                <w:szCs w:val="18"/>
              </w:rPr>
            </w:pPr>
          </w:p>
        </w:tc>
        <w:tc>
          <w:tcPr>
            <w:tcW w:w="1247" w:type="dxa"/>
            <w:shd w:val="clear" w:color="auto" w:fill="auto"/>
            <w:vAlign w:val="center"/>
          </w:tcPr>
          <w:p w14:paraId="18C2567F">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人员经费</w:t>
            </w:r>
          </w:p>
        </w:tc>
        <w:tc>
          <w:tcPr>
            <w:tcW w:w="1247" w:type="dxa"/>
            <w:shd w:val="clear" w:color="auto" w:fill="auto"/>
            <w:vAlign w:val="center"/>
          </w:tcPr>
          <w:p w14:paraId="136AB792">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公用经费</w:t>
            </w:r>
          </w:p>
        </w:tc>
        <w:tc>
          <w:tcPr>
            <w:tcW w:w="1247" w:type="dxa"/>
            <w:vMerge w:val="continue"/>
            <w:shd w:val="clear" w:color="auto" w:fill="auto"/>
            <w:vAlign w:val="center"/>
          </w:tcPr>
          <w:p w14:paraId="60E14EBC">
            <w:pPr>
              <w:keepNext w:val="0"/>
              <w:keepLines w:val="0"/>
              <w:suppressLineNumbers w:val="0"/>
              <w:spacing w:before="0" w:beforeAutospacing="0" w:after="0" w:afterAutospacing="0"/>
              <w:ind w:left="0" w:right="0"/>
              <w:jc w:val="center"/>
              <w:rPr>
                <w:rFonts w:hint="default"/>
                <w:sz w:val="18"/>
                <w:szCs w:val="18"/>
              </w:rPr>
            </w:pPr>
          </w:p>
        </w:tc>
      </w:tr>
      <w:tr w14:paraId="76EB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64" w:hRule="atLeast"/>
          <w:tblHeader/>
        </w:trPr>
        <w:tc>
          <w:tcPr>
            <w:tcW w:w="3402" w:type="dxa"/>
            <w:shd w:val="clear" w:color="auto" w:fill="auto"/>
            <w:vAlign w:val="center"/>
          </w:tcPr>
          <w:p w14:paraId="3F6A6604">
            <w:pPr>
              <w:keepNext w:val="0"/>
              <w:keepLines w:val="0"/>
              <w:suppressLineNumbers w:val="0"/>
              <w:spacing w:before="0" w:beforeAutospacing="0" w:after="0" w:afterAutospacing="0"/>
              <w:ind w:left="0" w:right="0"/>
              <w:jc w:val="center"/>
              <w:rPr>
                <w:rFonts w:hint="default"/>
                <w:sz w:val="18"/>
                <w:szCs w:val="18"/>
              </w:rPr>
            </w:pPr>
            <w:r>
              <w:rPr>
                <w:rFonts w:hint="eastAsia"/>
                <w:color w:val="000000"/>
                <w:sz w:val="18"/>
                <w:szCs w:val="18"/>
              </w:rPr>
              <w:t>※</w:t>
            </w:r>
          </w:p>
        </w:tc>
        <w:tc>
          <w:tcPr>
            <w:tcW w:w="1247" w:type="dxa"/>
            <w:shd w:val="clear" w:color="auto" w:fill="auto"/>
            <w:vAlign w:val="center"/>
          </w:tcPr>
          <w:p w14:paraId="36A2A4A5">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1</w:t>
            </w:r>
          </w:p>
        </w:tc>
        <w:tc>
          <w:tcPr>
            <w:tcW w:w="1247" w:type="dxa"/>
            <w:shd w:val="clear" w:color="auto" w:fill="auto"/>
            <w:vAlign w:val="center"/>
          </w:tcPr>
          <w:p w14:paraId="60B56875">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2</w:t>
            </w:r>
          </w:p>
        </w:tc>
        <w:tc>
          <w:tcPr>
            <w:tcW w:w="1247" w:type="dxa"/>
            <w:shd w:val="clear" w:color="auto" w:fill="auto"/>
            <w:vAlign w:val="center"/>
          </w:tcPr>
          <w:p w14:paraId="662A6EFF">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3</w:t>
            </w:r>
          </w:p>
        </w:tc>
        <w:tc>
          <w:tcPr>
            <w:tcW w:w="1247" w:type="dxa"/>
            <w:shd w:val="clear" w:color="auto" w:fill="auto"/>
            <w:vAlign w:val="center"/>
          </w:tcPr>
          <w:p w14:paraId="419FE5EC">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4</w:t>
            </w:r>
          </w:p>
        </w:tc>
        <w:tc>
          <w:tcPr>
            <w:tcW w:w="1247" w:type="dxa"/>
            <w:shd w:val="clear" w:color="auto" w:fill="auto"/>
            <w:vAlign w:val="center"/>
          </w:tcPr>
          <w:p w14:paraId="4548AACA">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5</w:t>
            </w:r>
          </w:p>
        </w:tc>
        <w:tc>
          <w:tcPr>
            <w:tcW w:w="1247" w:type="dxa"/>
            <w:gridSpan w:val="2"/>
            <w:shd w:val="clear" w:color="auto" w:fill="auto"/>
            <w:vAlign w:val="center"/>
          </w:tcPr>
          <w:p w14:paraId="6B80C7BF">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6</w:t>
            </w:r>
          </w:p>
        </w:tc>
        <w:tc>
          <w:tcPr>
            <w:tcW w:w="1247" w:type="dxa"/>
            <w:shd w:val="clear" w:color="auto" w:fill="auto"/>
            <w:vAlign w:val="center"/>
          </w:tcPr>
          <w:p w14:paraId="39DDF154">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7</w:t>
            </w:r>
          </w:p>
        </w:tc>
        <w:tc>
          <w:tcPr>
            <w:tcW w:w="1247" w:type="dxa"/>
            <w:shd w:val="clear" w:color="auto" w:fill="auto"/>
            <w:vAlign w:val="center"/>
          </w:tcPr>
          <w:p w14:paraId="110CD079">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8</w:t>
            </w:r>
          </w:p>
        </w:tc>
        <w:tc>
          <w:tcPr>
            <w:tcW w:w="1247" w:type="dxa"/>
            <w:shd w:val="clear" w:color="auto" w:fill="auto"/>
            <w:vAlign w:val="center"/>
          </w:tcPr>
          <w:p w14:paraId="04E7A666">
            <w:pPr>
              <w:keepNext w:val="0"/>
              <w:keepLines w:val="0"/>
              <w:suppressLineNumbers w:val="0"/>
              <w:spacing w:before="0" w:beforeAutospacing="0" w:after="0" w:afterAutospacing="0"/>
              <w:ind w:left="0" w:right="0"/>
              <w:jc w:val="center"/>
              <w:rPr>
                <w:rFonts w:hint="eastAsia"/>
                <w:sz w:val="18"/>
                <w:szCs w:val="18"/>
              </w:rPr>
            </w:pPr>
            <w:r>
              <w:rPr>
                <w:rFonts w:hint="eastAsia"/>
                <w:sz w:val="18"/>
                <w:szCs w:val="18"/>
              </w:rPr>
              <w:t>9</w:t>
            </w:r>
          </w:p>
        </w:tc>
      </w:tr>
      <w:tr w14:paraId="68B4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4A1DD15F">
            <w:pPr>
              <w:keepNext w:val="0"/>
              <w:keepLines w:val="0"/>
              <w:suppressLineNumbers w:val="0"/>
              <w:spacing w:before="0" w:beforeAutospacing="0" w:after="0" w:afterAutospacing="0"/>
              <w:ind w:left="0" w:right="0"/>
              <w:jc w:val="left"/>
              <w:rPr>
                <w:rFonts w:hint="default"/>
                <w:sz w:val="18"/>
                <w:szCs w:val="18"/>
              </w:rPr>
            </w:pPr>
          </w:p>
        </w:tc>
        <w:tc>
          <w:tcPr>
            <w:tcW w:w="1247" w:type="dxa"/>
            <w:shd w:val="clear" w:color="auto" w:fill="auto"/>
            <w:vAlign w:val="center"/>
          </w:tcPr>
          <w:p w14:paraId="20AF3C4C">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61FF9A22">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4E02EDEE">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1CB57882">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668CB4B9">
            <w:pPr>
              <w:keepNext w:val="0"/>
              <w:keepLines w:val="0"/>
              <w:suppressLineNumbers w:val="0"/>
              <w:spacing w:before="0" w:beforeAutospacing="0" w:after="0" w:afterAutospacing="0"/>
              <w:ind w:left="0" w:right="-29" w:rightChars="-14"/>
              <w:jc w:val="right"/>
              <w:rPr>
                <w:rFonts w:hint="default"/>
                <w:sz w:val="18"/>
                <w:szCs w:val="18"/>
              </w:rPr>
            </w:pPr>
          </w:p>
        </w:tc>
        <w:tc>
          <w:tcPr>
            <w:tcW w:w="1247" w:type="dxa"/>
            <w:gridSpan w:val="2"/>
            <w:shd w:val="clear" w:color="auto" w:fill="auto"/>
            <w:vAlign w:val="center"/>
          </w:tcPr>
          <w:p w14:paraId="415EC341">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60C97C83">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3AE142D0">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114092C0">
            <w:pPr>
              <w:keepNext w:val="0"/>
              <w:keepLines w:val="0"/>
              <w:suppressLineNumbers w:val="0"/>
              <w:spacing w:before="0" w:beforeAutospacing="0" w:after="0" w:afterAutospacing="0"/>
              <w:ind w:left="0" w:right="-29" w:rightChars="-14"/>
              <w:jc w:val="right"/>
              <w:rPr>
                <w:rFonts w:hint="default"/>
                <w:sz w:val="18"/>
                <w:szCs w:val="18"/>
              </w:rPr>
            </w:pPr>
          </w:p>
        </w:tc>
      </w:tr>
      <w:tr w14:paraId="3EE8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7BEDA2C5">
            <w:pPr>
              <w:keepNext w:val="0"/>
              <w:keepLines w:val="0"/>
              <w:suppressLineNumbers w:val="0"/>
              <w:spacing w:before="0" w:beforeAutospacing="0" w:after="0" w:afterAutospacing="0"/>
              <w:ind w:left="0" w:right="0"/>
              <w:jc w:val="left"/>
              <w:rPr>
                <w:rFonts w:hint="default"/>
                <w:sz w:val="18"/>
                <w:szCs w:val="18"/>
              </w:rPr>
            </w:pPr>
          </w:p>
        </w:tc>
        <w:tc>
          <w:tcPr>
            <w:tcW w:w="1247" w:type="dxa"/>
            <w:shd w:val="clear" w:color="auto" w:fill="auto"/>
            <w:vAlign w:val="center"/>
          </w:tcPr>
          <w:p w14:paraId="5BA01992">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3EEF043B">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1ADBDA91">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4D69C01A">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3FACD260">
            <w:pPr>
              <w:keepNext w:val="0"/>
              <w:keepLines w:val="0"/>
              <w:suppressLineNumbers w:val="0"/>
              <w:spacing w:before="0" w:beforeAutospacing="0" w:after="0" w:afterAutospacing="0"/>
              <w:ind w:left="0" w:right="-29" w:rightChars="-14"/>
              <w:jc w:val="right"/>
              <w:rPr>
                <w:rFonts w:hint="default"/>
                <w:sz w:val="18"/>
                <w:szCs w:val="18"/>
              </w:rPr>
            </w:pPr>
          </w:p>
        </w:tc>
        <w:tc>
          <w:tcPr>
            <w:tcW w:w="1247" w:type="dxa"/>
            <w:gridSpan w:val="2"/>
            <w:shd w:val="clear" w:color="auto" w:fill="auto"/>
            <w:vAlign w:val="center"/>
          </w:tcPr>
          <w:p w14:paraId="3ADEE5F2">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0B0EDF0F">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4074CAD0">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41CA0DF2">
            <w:pPr>
              <w:keepNext w:val="0"/>
              <w:keepLines w:val="0"/>
              <w:suppressLineNumbers w:val="0"/>
              <w:spacing w:before="0" w:beforeAutospacing="0" w:after="0" w:afterAutospacing="0"/>
              <w:ind w:left="0" w:right="-29" w:rightChars="-14"/>
              <w:jc w:val="right"/>
              <w:rPr>
                <w:rFonts w:hint="default"/>
                <w:sz w:val="18"/>
                <w:szCs w:val="18"/>
              </w:rPr>
            </w:pPr>
          </w:p>
        </w:tc>
      </w:tr>
      <w:tr w14:paraId="6138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24F39A3B">
            <w:pPr>
              <w:keepNext w:val="0"/>
              <w:keepLines w:val="0"/>
              <w:suppressLineNumbers w:val="0"/>
              <w:spacing w:before="0" w:beforeAutospacing="0" w:after="0" w:afterAutospacing="0"/>
              <w:ind w:left="0" w:right="0"/>
              <w:jc w:val="left"/>
              <w:rPr>
                <w:rFonts w:hint="default"/>
                <w:sz w:val="18"/>
                <w:szCs w:val="18"/>
              </w:rPr>
            </w:pPr>
          </w:p>
        </w:tc>
        <w:tc>
          <w:tcPr>
            <w:tcW w:w="1247" w:type="dxa"/>
            <w:shd w:val="clear" w:color="auto" w:fill="auto"/>
            <w:vAlign w:val="center"/>
          </w:tcPr>
          <w:p w14:paraId="09F3F4DE">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1EEF6B9B">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60B6CCDA">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52DF4C7D">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65494BC3">
            <w:pPr>
              <w:keepNext w:val="0"/>
              <w:keepLines w:val="0"/>
              <w:suppressLineNumbers w:val="0"/>
              <w:spacing w:before="0" w:beforeAutospacing="0" w:after="0" w:afterAutospacing="0"/>
              <w:ind w:left="0" w:right="-29" w:rightChars="-14"/>
              <w:jc w:val="right"/>
              <w:rPr>
                <w:rFonts w:hint="default"/>
                <w:sz w:val="18"/>
                <w:szCs w:val="18"/>
              </w:rPr>
            </w:pPr>
          </w:p>
        </w:tc>
        <w:tc>
          <w:tcPr>
            <w:tcW w:w="1247" w:type="dxa"/>
            <w:gridSpan w:val="2"/>
            <w:shd w:val="clear" w:color="auto" w:fill="auto"/>
            <w:vAlign w:val="center"/>
          </w:tcPr>
          <w:p w14:paraId="6D4B03C8">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142AC101">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60747678">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612A004A">
            <w:pPr>
              <w:keepNext w:val="0"/>
              <w:keepLines w:val="0"/>
              <w:suppressLineNumbers w:val="0"/>
              <w:spacing w:before="0" w:beforeAutospacing="0" w:after="0" w:afterAutospacing="0"/>
              <w:ind w:left="0" w:right="-29" w:rightChars="-14"/>
              <w:jc w:val="right"/>
              <w:rPr>
                <w:rFonts w:hint="default"/>
                <w:sz w:val="18"/>
                <w:szCs w:val="18"/>
              </w:rPr>
            </w:pPr>
          </w:p>
        </w:tc>
      </w:tr>
      <w:tr w14:paraId="5EFC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4B0300FD">
            <w:pPr>
              <w:keepNext w:val="0"/>
              <w:keepLines w:val="0"/>
              <w:suppressLineNumbers w:val="0"/>
              <w:spacing w:before="0" w:beforeAutospacing="0" w:after="0" w:afterAutospacing="0"/>
              <w:ind w:left="0" w:right="0"/>
              <w:jc w:val="left"/>
              <w:rPr>
                <w:rFonts w:hint="default"/>
                <w:sz w:val="18"/>
                <w:szCs w:val="18"/>
              </w:rPr>
            </w:pPr>
          </w:p>
        </w:tc>
        <w:tc>
          <w:tcPr>
            <w:tcW w:w="1247" w:type="dxa"/>
            <w:shd w:val="clear" w:color="auto" w:fill="auto"/>
            <w:vAlign w:val="center"/>
          </w:tcPr>
          <w:p w14:paraId="3D4FAB14">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7D4E13AC">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44F68641">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3BCA5A2C">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69314E73">
            <w:pPr>
              <w:keepNext w:val="0"/>
              <w:keepLines w:val="0"/>
              <w:suppressLineNumbers w:val="0"/>
              <w:spacing w:before="0" w:beforeAutospacing="0" w:after="0" w:afterAutospacing="0"/>
              <w:ind w:left="0" w:right="-29" w:rightChars="-14"/>
              <w:jc w:val="right"/>
              <w:rPr>
                <w:rFonts w:hint="default"/>
                <w:sz w:val="18"/>
                <w:szCs w:val="18"/>
              </w:rPr>
            </w:pPr>
          </w:p>
        </w:tc>
        <w:tc>
          <w:tcPr>
            <w:tcW w:w="1247" w:type="dxa"/>
            <w:gridSpan w:val="2"/>
            <w:shd w:val="clear" w:color="auto" w:fill="auto"/>
            <w:vAlign w:val="center"/>
          </w:tcPr>
          <w:p w14:paraId="39664475">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37B8EDBF">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0DD2589B">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53BAD0B2">
            <w:pPr>
              <w:keepNext w:val="0"/>
              <w:keepLines w:val="0"/>
              <w:suppressLineNumbers w:val="0"/>
              <w:spacing w:before="0" w:beforeAutospacing="0" w:after="0" w:afterAutospacing="0"/>
              <w:ind w:left="0" w:right="-29" w:rightChars="-14"/>
              <w:jc w:val="right"/>
              <w:rPr>
                <w:rFonts w:hint="default"/>
                <w:sz w:val="18"/>
                <w:szCs w:val="18"/>
              </w:rPr>
            </w:pPr>
          </w:p>
        </w:tc>
      </w:tr>
      <w:tr w14:paraId="54D5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6" w:type="dxa"/>
          <w:trHeight w:val="141" w:hRule="atLeast"/>
        </w:trPr>
        <w:tc>
          <w:tcPr>
            <w:tcW w:w="3402" w:type="dxa"/>
            <w:shd w:val="clear" w:color="auto" w:fill="auto"/>
            <w:vAlign w:val="center"/>
          </w:tcPr>
          <w:p w14:paraId="039117C4">
            <w:pPr>
              <w:keepNext w:val="0"/>
              <w:keepLines w:val="0"/>
              <w:suppressLineNumbers w:val="0"/>
              <w:spacing w:before="0" w:beforeAutospacing="0" w:after="0" w:afterAutospacing="0"/>
              <w:ind w:left="0" w:right="0"/>
              <w:jc w:val="left"/>
              <w:rPr>
                <w:rFonts w:hint="default"/>
                <w:sz w:val="18"/>
                <w:szCs w:val="18"/>
              </w:rPr>
            </w:pPr>
          </w:p>
        </w:tc>
        <w:tc>
          <w:tcPr>
            <w:tcW w:w="1247" w:type="dxa"/>
            <w:shd w:val="clear" w:color="auto" w:fill="auto"/>
            <w:vAlign w:val="center"/>
          </w:tcPr>
          <w:p w14:paraId="5564D795">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79B2B502">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0C651B66">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571E8CDF">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6FD7C748">
            <w:pPr>
              <w:keepNext w:val="0"/>
              <w:keepLines w:val="0"/>
              <w:suppressLineNumbers w:val="0"/>
              <w:spacing w:before="0" w:beforeAutospacing="0" w:after="0" w:afterAutospacing="0"/>
              <w:ind w:left="0" w:right="-29" w:rightChars="-14"/>
              <w:jc w:val="right"/>
              <w:rPr>
                <w:rFonts w:hint="default"/>
                <w:sz w:val="18"/>
                <w:szCs w:val="18"/>
              </w:rPr>
            </w:pPr>
          </w:p>
        </w:tc>
        <w:tc>
          <w:tcPr>
            <w:tcW w:w="1247" w:type="dxa"/>
            <w:gridSpan w:val="2"/>
            <w:shd w:val="clear" w:color="auto" w:fill="auto"/>
            <w:vAlign w:val="center"/>
          </w:tcPr>
          <w:p w14:paraId="6D810CF4">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48168115">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15AAC1FF">
            <w:pPr>
              <w:keepNext w:val="0"/>
              <w:keepLines w:val="0"/>
              <w:suppressLineNumbers w:val="0"/>
              <w:spacing w:before="0" w:beforeAutospacing="0" w:after="0" w:afterAutospacing="0"/>
              <w:ind w:left="0" w:right="-29" w:rightChars="-14"/>
              <w:jc w:val="right"/>
              <w:rPr>
                <w:rFonts w:hint="default"/>
                <w:sz w:val="18"/>
                <w:szCs w:val="18"/>
              </w:rPr>
            </w:pPr>
          </w:p>
        </w:tc>
        <w:tc>
          <w:tcPr>
            <w:tcW w:w="1247" w:type="dxa"/>
            <w:shd w:val="clear" w:color="auto" w:fill="auto"/>
            <w:vAlign w:val="center"/>
          </w:tcPr>
          <w:p w14:paraId="69B69EE0">
            <w:pPr>
              <w:keepNext w:val="0"/>
              <w:keepLines w:val="0"/>
              <w:suppressLineNumbers w:val="0"/>
              <w:spacing w:before="0" w:beforeAutospacing="0" w:after="0" w:afterAutospacing="0"/>
              <w:ind w:left="0" w:right="-29" w:rightChars="-14"/>
              <w:jc w:val="right"/>
              <w:rPr>
                <w:rFonts w:hint="default"/>
                <w:sz w:val="18"/>
                <w:szCs w:val="18"/>
              </w:rPr>
            </w:pPr>
          </w:p>
        </w:tc>
      </w:tr>
    </w:tbl>
    <w:p w14:paraId="4DC27AEC">
      <w:pPr>
        <w:widowControl/>
        <w:jc w:val="left"/>
        <w:rPr>
          <w:rFonts w:hint="default" w:ascii="仿宋" w:eastAsia="仿宋"/>
          <w:b/>
          <w:color w:val="000000"/>
          <w:szCs w:val="21"/>
        </w:rPr>
        <w:sectPr>
          <w:pgSz w:w="16838" w:h="11906" w:orient="landscape"/>
          <w:pgMar w:top="1134" w:right="1134" w:bottom="1134" w:left="1134" w:header="851" w:footer="992" w:gutter="0"/>
          <w:cols w:space="425" w:num="1"/>
          <w:docGrid w:type="lines" w:linePitch="312" w:charSpace="0"/>
        </w:sectPr>
      </w:pPr>
      <w:r>
        <w:rPr>
          <w:rFonts w:hint="eastAsia" w:ascii="仿宋_GB2312" w:eastAsia="仿宋_GB2312"/>
          <w:b/>
          <w:color w:val="000000"/>
          <w:szCs w:val="21"/>
        </w:rPr>
        <w:t>中国民主同盟新疆维吾尔自治区委员会2024年</w:t>
      </w:r>
      <w:r>
        <w:rPr>
          <w:rFonts w:hint="eastAsia" w:ascii="仿宋" w:eastAsia="仿宋"/>
          <w:b/>
          <w:color w:val="000000"/>
          <w:szCs w:val="21"/>
        </w:rPr>
        <w:t>没有上年结转结余预算安排的支出，上年结转结余情况明细表为空表。</w:t>
      </w:r>
    </w:p>
    <w:p w14:paraId="2E933869">
      <w:pPr>
        <w:pStyle w:val="2"/>
        <w:spacing w:before="156" w:beforeLines="50" w:after="156" w:afterLines="50" w:line="240" w:lineRule="atLeast"/>
        <w:jc w:val="center"/>
        <w:rPr>
          <w:rFonts w:ascii="黑体" w:eastAsia="黑体"/>
          <w:sz w:val="30"/>
          <w:szCs w:val="30"/>
        </w:rPr>
      </w:pPr>
      <w:r>
        <w:rPr>
          <w:rFonts w:hint="eastAsia" w:ascii="黑体" w:eastAsia="黑体"/>
          <w:sz w:val="30"/>
          <w:szCs w:val="30"/>
        </w:rPr>
        <w:t>第三部分 2024年部门预算情况说明</w:t>
      </w:r>
    </w:p>
    <w:p w14:paraId="7281A6D6">
      <w:pPr>
        <w:pStyle w:val="3"/>
        <w:numPr>
          <w:ilvl w:val="0"/>
          <w:numId w:val="0"/>
        </w:numPr>
        <w:spacing w:before="0" w:after="0"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关于中国民主同盟新疆维吾尔自治区委员会2024年收支预算情况的总体说明</w:t>
      </w:r>
    </w:p>
    <w:p w14:paraId="75FF32E1">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按照全口径预算的原则，中国民主同盟新疆维吾尔自治区委员会2024年所有收入和支出均纳入部门预算管理。收支总预算</w:t>
      </w:r>
      <w:r>
        <w:rPr>
          <w:rFonts w:hint="eastAsia" w:ascii="仿宋_GB2312" w:hAnsi="微软雅黑" w:eastAsia="仿宋_GB2312"/>
          <w:sz w:val="32"/>
          <w:szCs w:val="32"/>
          <w:lang w:val="en-US" w:eastAsia="zh-CN"/>
        </w:rPr>
        <w:t>383.35</w:t>
      </w:r>
      <w:r>
        <w:rPr>
          <w:rFonts w:hint="eastAsia" w:ascii="仿宋_GB2312" w:hAnsi="微软雅黑" w:eastAsia="仿宋_GB2312"/>
          <w:sz w:val="32"/>
          <w:szCs w:val="32"/>
        </w:rPr>
        <w:t>万元。</w:t>
      </w:r>
    </w:p>
    <w:p w14:paraId="45E4B455">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收入预算包括：一般公共预算。</w:t>
      </w:r>
    </w:p>
    <w:p w14:paraId="264D0A8F">
      <w:pPr>
        <w:widowControl/>
        <w:spacing w:line="560" w:lineRule="exact"/>
        <w:ind w:firstLine="640" w:firstLineChars="200"/>
        <w:rPr>
          <w:rFonts w:ascii="仿宋_GB2312" w:hAnsi="微软雅黑" w:eastAsia="仿宋_GB2312"/>
          <w:sz w:val="28"/>
          <w:szCs w:val="28"/>
        </w:rPr>
      </w:pPr>
      <w:r>
        <w:rPr>
          <w:rFonts w:hint="eastAsia" w:ascii="仿宋_GB2312" w:hAnsi="微软雅黑" w:eastAsia="仿宋_GB2312"/>
          <w:sz w:val="32"/>
          <w:szCs w:val="32"/>
        </w:rPr>
        <w:t>支出预算包括：一般公共服务支出、社会保障和就业支出、卫生健康支出、住房保障支出。</w:t>
      </w:r>
    </w:p>
    <w:p w14:paraId="6611B309">
      <w:pPr>
        <w:pStyle w:val="3"/>
        <w:numPr>
          <w:ilvl w:val="0"/>
          <w:numId w:val="0"/>
        </w:numPr>
        <w:spacing w:before="0" w:after="0" w:line="56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eastAsia="zh-CN"/>
        </w:rPr>
        <w:t>二、</w:t>
      </w:r>
      <w:r>
        <w:rPr>
          <w:rFonts w:hint="eastAsia" w:ascii="仿宋_GB2312" w:hAnsi="华文楷体" w:eastAsia="仿宋_GB2312"/>
          <w:sz w:val="32"/>
          <w:szCs w:val="32"/>
        </w:rPr>
        <w:t>关于中国民主同盟新疆维吾尔自治区委员会2024年收入预算情况说明</w:t>
      </w:r>
    </w:p>
    <w:p w14:paraId="531CEC10">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中国民主同盟新疆维吾尔自治区委员会收入预算</w:t>
      </w:r>
      <w:r>
        <w:rPr>
          <w:rFonts w:hint="eastAsia" w:ascii="仿宋_GB2312" w:hAnsi="微软雅黑" w:eastAsia="仿宋_GB2312"/>
          <w:sz w:val="32"/>
          <w:szCs w:val="32"/>
          <w:lang w:val="en-US" w:eastAsia="zh-CN"/>
        </w:rPr>
        <w:t>383.35</w:t>
      </w:r>
      <w:r>
        <w:rPr>
          <w:rFonts w:hint="eastAsia" w:ascii="仿宋_GB2312" w:hAnsi="微软雅黑" w:eastAsia="仿宋_GB2312"/>
          <w:sz w:val="32"/>
          <w:szCs w:val="32"/>
        </w:rPr>
        <w:t>万元，其中：</w:t>
      </w:r>
    </w:p>
    <w:p w14:paraId="7AD24443">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一般公共预算</w:t>
      </w:r>
      <w:r>
        <w:rPr>
          <w:rFonts w:hint="eastAsia" w:ascii="仿宋_GB2312" w:hAnsi="微软雅黑" w:eastAsia="仿宋_GB2312"/>
          <w:sz w:val="32"/>
          <w:szCs w:val="32"/>
          <w:lang w:val="en-US" w:eastAsia="zh-CN"/>
        </w:rPr>
        <w:t>383.35</w:t>
      </w:r>
      <w:r>
        <w:rPr>
          <w:rFonts w:hint="eastAsia" w:ascii="仿宋_GB2312" w:hAnsi="微软雅黑" w:eastAsia="仿宋_GB2312"/>
          <w:sz w:val="32"/>
          <w:szCs w:val="32"/>
        </w:rPr>
        <w:t>万元，占100.00%，</w:t>
      </w:r>
      <w:r>
        <w:rPr>
          <w:rFonts w:ascii="仿宋_GB2312" w:hAnsi="仿宋_GB2312" w:eastAsia="仿宋_GB2312" w:cs="仿宋_GB2312"/>
          <w:sz w:val="32"/>
          <w:szCs w:val="32"/>
        </w:rPr>
        <w:t>比上年预算增加 29.84 万元，增长 8.44%，主要原因是</w:t>
      </w:r>
      <w:r>
        <w:rPr>
          <w:rFonts w:hint="eastAsia" w:ascii="仿宋_GB2312" w:hAnsi="微软雅黑" w:eastAsia="仿宋_GB2312"/>
          <w:sz w:val="32"/>
          <w:szCs w:val="32"/>
        </w:rPr>
        <w:t>机关在职在编人员工资社保等</w:t>
      </w:r>
      <w:r>
        <w:rPr>
          <w:rFonts w:hint="eastAsia" w:ascii="仿宋_GB2312" w:hAnsi="微软雅黑" w:eastAsia="仿宋_GB2312"/>
          <w:sz w:val="32"/>
          <w:szCs w:val="32"/>
          <w:lang w:eastAsia="zh-CN"/>
        </w:rPr>
        <w:t>收入</w:t>
      </w:r>
      <w:r>
        <w:rPr>
          <w:rFonts w:hint="eastAsia" w:ascii="仿宋_GB2312" w:hAnsi="微软雅黑" w:eastAsia="仿宋_GB2312"/>
          <w:sz w:val="32"/>
          <w:szCs w:val="32"/>
        </w:rPr>
        <w:t>增加</w:t>
      </w:r>
      <w:r>
        <w:rPr>
          <w:rFonts w:hint="eastAsia" w:ascii="仿宋_GB2312" w:hAnsi="微软雅黑" w:eastAsia="仿宋_GB2312"/>
          <w:sz w:val="32"/>
          <w:szCs w:val="32"/>
          <w:lang w:eastAsia="zh-CN"/>
        </w:rPr>
        <w:t>和</w:t>
      </w:r>
      <w:r>
        <w:rPr>
          <w:rFonts w:hint="eastAsia" w:ascii="仿宋_GB2312" w:hAnsi="微软雅黑" w:eastAsia="仿宋_GB2312"/>
          <w:sz w:val="32"/>
          <w:szCs w:val="32"/>
          <w:lang w:val="en-US" w:eastAsia="zh-CN"/>
        </w:rPr>
        <w:t>2023年</w:t>
      </w:r>
      <w:r>
        <w:rPr>
          <w:rFonts w:hint="eastAsia" w:ascii="仿宋_GB2312" w:hAnsi="微软雅黑" w:eastAsia="仿宋_GB2312"/>
          <w:sz w:val="32"/>
          <w:szCs w:val="32"/>
          <w:lang w:eastAsia="zh-CN"/>
        </w:rPr>
        <w:t>新招录一名公务员增加工资社保等收入</w:t>
      </w:r>
      <w:r>
        <w:rPr>
          <w:rFonts w:hint="eastAsia" w:ascii="仿宋_GB2312" w:hAnsi="微软雅黑" w:eastAsia="仿宋_GB2312"/>
          <w:sz w:val="32"/>
          <w:szCs w:val="32"/>
        </w:rPr>
        <w:t>。</w:t>
      </w:r>
    </w:p>
    <w:p w14:paraId="79AB7D35">
      <w:pPr>
        <w:spacing w:before="0" w:after="0" w:line="600" w:lineRule="exact"/>
        <w:ind w:firstLine="640"/>
        <w:jc w:val="left"/>
        <w:outlineLvl w:val="9"/>
        <w:rPr>
          <w:sz w:val="32"/>
          <w:szCs w:val="32"/>
        </w:rPr>
      </w:pPr>
      <w:r>
        <w:rPr>
          <w:rFonts w:ascii="仿宋_GB2312" w:hAnsi="仿宋_GB2312" w:eastAsia="仿宋_GB2312" w:cs="仿宋_GB2312"/>
          <w:sz w:val="32"/>
          <w:szCs w:val="32"/>
        </w:rPr>
        <w:t>上级一般公共预算安排的转移支付资金未安排。</w:t>
      </w:r>
    </w:p>
    <w:p w14:paraId="21D93581">
      <w:pPr>
        <w:spacing w:before="0" w:after="0" w:line="600" w:lineRule="exact"/>
        <w:ind w:firstLine="640"/>
        <w:jc w:val="left"/>
        <w:outlineLvl w:val="9"/>
        <w:rPr>
          <w:sz w:val="32"/>
          <w:szCs w:val="32"/>
        </w:rPr>
      </w:pPr>
      <w:r>
        <w:rPr>
          <w:rFonts w:ascii="仿宋_GB2312" w:hAnsi="仿宋_GB2312" w:eastAsia="仿宋_GB2312" w:cs="仿宋_GB2312"/>
          <w:sz w:val="32"/>
          <w:szCs w:val="32"/>
        </w:rPr>
        <w:t>政府性基金预算未安排。</w:t>
      </w:r>
    </w:p>
    <w:p w14:paraId="6D4810DF">
      <w:pPr>
        <w:spacing w:before="0" w:after="0" w:line="600" w:lineRule="exact"/>
        <w:ind w:firstLine="640"/>
        <w:jc w:val="left"/>
        <w:outlineLvl w:val="9"/>
        <w:rPr>
          <w:sz w:val="32"/>
          <w:szCs w:val="32"/>
        </w:rPr>
      </w:pPr>
      <w:r>
        <w:rPr>
          <w:rFonts w:ascii="仿宋_GB2312" w:hAnsi="仿宋_GB2312" w:eastAsia="仿宋_GB2312" w:cs="仿宋_GB2312"/>
          <w:sz w:val="32"/>
          <w:szCs w:val="32"/>
        </w:rPr>
        <w:t>上级政府性基金安排的转移支付资金未安排。</w:t>
      </w:r>
    </w:p>
    <w:p w14:paraId="08B09205">
      <w:pPr>
        <w:spacing w:before="0" w:after="0" w:line="600" w:lineRule="exact"/>
        <w:ind w:firstLine="640"/>
        <w:jc w:val="left"/>
        <w:outlineLvl w:val="9"/>
        <w:rPr>
          <w:sz w:val="32"/>
          <w:szCs w:val="32"/>
        </w:rPr>
      </w:pPr>
      <w:r>
        <w:rPr>
          <w:rFonts w:ascii="仿宋_GB2312" w:hAnsi="仿宋_GB2312" w:eastAsia="仿宋_GB2312" w:cs="仿宋_GB2312"/>
          <w:sz w:val="32"/>
          <w:szCs w:val="32"/>
        </w:rPr>
        <w:t>国有资本经营预算未安排。</w:t>
      </w:r>
    </w:p>
    <w:p w14:paraId="6EFAF4FB">
      <w:pPr>
        <w:spacing w:before="0" w:after="0" w:line="600" w:lineRule="exact"/>
        <w:ind w:firstLine="640"/>
        <w:jc w:val="left"/>
        <w:outlineLvl w:val="9"/>
        <w:rPr>
          <w:sz w:val="32"/>
          <w:szCs w:val="32"/>
        </w:rPr>
      </w:pPr>
      <w:r>
        <w:rPr>
          <w:rFonts w:ascii="仿宋_GB2312" w:hAnsi="仿宋_GB2312" w:eastAsia="仿宋_GB2312" w:cs="仿宋_GB2312"/>
          <w:sz w:val="32"/>
          <w:szCs w:val="32"/>
        </w:rPr>
        <w:t>上级国有资本经营预算安排的转移支付资金未安排。</w:t>
      </w:r>
    </w:p>
    <w:p w14:paraId="20F65F55">
      <w:pPr>
        <w:spacing w:before="0" w:after="0" w:line="600" w:lineRule="exact"/>
        <w:ind w:firstLine="640"/>
        <w:jc w:val="left"/>
        <w:outlineLvl w:val="9"/>
        <w:rPr>
          <w:sz w:val="32"/>
          <w:szCs w:val="32"/>
        </w:rPr>
      </w:pPr>
      <w:r>
        <w:rPr>
          <w:rFonts w:ascii="仿宋_GB2312" w:hAnsi="仿宋_GB2312" w:eastAsia="仿宋_GB2312" w:cs="仿宋_GB2312"/>
          <w:sz w:val="32"/>
          <w:szCs w:val="32"/>
        </w:rPr>
        <w:t>财政专户（教育收费）资金未安排。</w:t>
      </w:r>
    </w:p>
    <w:p w14:paraId="0F313D04">
      <w:pPr>
        <w:spacing w:before="0" w:after="0" w:line="600" w:lineRule="exact"/>
        <w:ind w:firstLine="640"/>
        <w:jc w:val="left"/>
        <w:outlineLvl w:val="9"/>
        <w:rPr>
          <w:sz w:val="32"/>
          <w:szCs w:val="32"/>
        </w:rPr>
      </w:pPr>
      <w:r>
        <w:rPr>
          <w:rFonts w:ascii="仿宋_GB2312" w:hAnsi="仿宋_GB2312" w:eastAsia="仿宋_GB2312" w:cs="仿宋_GB2312"/>
          <w:sz w:val="32"/>
          <w:szCs w:val="32"/>
        </w:rPr>
        <w:t>单位资金未安排。</w:t>
      </w:r>
    </w:p>
    <w:p w14:paraId="0FBEED09">
      <w:pPr>
        <w:spacing w:before="0" w:after="0" w:line="600" w:lineRule="exact"/>
        <w:ind w:firstLine="640"/>
        <w:jc w:val="left"/>
        <w:outlineLvl w:val="9"/>
        <w:rPr>
          <w:sz w:val="32"/>
          <w:szCs w:val="32"/>
        </w:rPr>
      </w:pPr>
      <w:r>
        <w:rPr>
          <w:rFonts w:ascii="仿宋_GB2312" w:hAnsi="仿宋_GB2312" w:eastAsia="仿宋_GB2312" w:cs="仿宋_GB2312"/>
          <w:sz w:val="32"/>
          <w:szCs w:val="32"/>
        </w:rPr>
        <w:t>财政拨款结转结余未安排。</w:t>
      </w:r>
    </w:p>
    <w:p w14:paraId="3049D157">
      <w:pPr>
        <w:pStyle w:val="3"/>
        <w:numPr>
          <w:ilvl w:val="0"/>
          <w:numId w:val="0"/>
        </w:numPr>
        <w:spacing w:before="0" w:after="0" w:line="560" w:lineRule="exact"/>
        <w:ind w:left="630" w:leftChars="0"/>
        <w:rPr>
          <w:rFonts w:ascii="仿宋_GB2312" w:hAnsi="华文楷体" w:eastAsia="仿宋_GB2312"/>
          <w:b w:val="0"/>
          <w:bCs/>
          <w:sz w:val="32"/>
          <w:szCs w:val="32"/>
        </w:rPr>
      </w:pPr>
      <w:r>
        <w:rPr>
          <w:rFonts w:ascii="仿宋_GB2312" w:hAnsi="仿宋_GB2312" w:eastAsia="仿宋_GB2312" w:cs="仿宋_GB2312"/>
          <w:b w:val="0"/>
          <w:bCs/>
          <w:sz w:val="32"/>
        </w:rPr>
        <w:t>非财政拨款结转结余未安排。</w:t>
      </w:r>
    </w:p>
    <w:p w14:paraId="30EDC1C0">
      <w:pPr>
        <w:pStyle w:val="3"/>
        <w:numPr>
          <w:ilvl w:val="0"/>
          <w:numId w:val="0"/>
        </w:numPr>
        <w:spacing w:before="0" w:after="0" w:line="56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eastAsia="zh-CN"/>
        </w:rPr>
        <w:t>三、</w:t>
      </w:r>
      <w:r>
        <w:rPr>
          <w:rFonts w:hint="eastAsia" w:ascii="仿宋_GB2312" w:hAnsi="华文楷体" w:eastAsia="仿宋_GB2312"/>
          <w:sz w:val="32"/>
          <w:szCs w:val="32"/>
        </w:rPr>
        <w:t>关于中国民主同盟新疆维吾尔自治区委员会2024年支出预算情况说明</w:t>
      </w:r>
    </w:p>
    <w:p w14:paraId="63A1C674">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中国民主同盟新疆维吾尔自治区委员会2024年支出预算</w:t>
      </w:r>
      <w:r>
        <w:rPr>
          <w:rFonts w:hint="eastAsia" w:ascii="仿宋_GB2312" w:hAnsi="微软雅黑" w:eastAsia="仿宋_GB2312"/>
          <w:sz w:val="32"/>
          <w:szCs w:val="32"/>
          <w:lang w:val="en-US" w:eastAsia="zh-CN"/>
        </w:rPr>
        <w:t>383.35</w:t>
      </w:r>
      <w:r>
        <w:rPr>
          <w:rFonts w:hint="eastAsia" w:ascii="仿宋_GB2312" w:hAnsi="微软雅黑" w:eastAsia="仿宋_GB2312"/>
          <w:sz w:val="32"/>
          <w:szCs w:val="32"/>
        </w:rPr>
        <w:t>万元，其中：</w:t>
      </w:r>
    </w:p>
    <w:p w14:paraId="67CDACA2">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基本支出3</w:t>
      </w:r>
      <w:r>
        <w:rPr>
          <w:rFonts w:hint="eastAsia" w:ascii="仿宋_GB2312" w:hAnsi="微软雅黑" w:eastAsia="仿宋_GB2312"/>
          <w:sz w:val="32"/>
          <w:szCs w:val="32"/>
          <w:lang w:val="en-US" w:eastAsia="zh-CN"/>
        </w:rPr>
        <w:t>53.35</w:t>
      </w:r>
      <w:r>
        <w:rPr>
          <w:rFonts w:hint="eastAsia" w:ascii="仿宋_GB2312" w:hAnsi="微软雅黑" w:eastAsia="仿宋_GB2312"/>
          <w:sz w:val="32"/>
          <w:szCs w:val="32"/>
        </w:rPr>
        <w:t>万元，</w:t>
      </w:r>
      <w:r>
        <w:rPr>
          <w:rFonts w:ascii="仿宋_GB2312" w:hAnsi="仿宋_GB2312" w:eastAsia="仿宋_GB2312" w:cs="仿宋_GB2312"/>
          <w:sz w:val="32"/>
        </w:rPr>
        <w:t>占 92.17% ,比上年预算增加 29.84 万元，增长 9.22%，主要原因是：</w:t>
      </w:r>
      <w:r>
        <w:rPr>
          <w:rFonts w:hint="eastAsia" w:ascii="仿宋_GB2312" w:hAnsi="微软雅黑" w:eastAsia="仿宋_GB2312"/>
          <w:sz w:val="32"/>
          <w:szCs w:val="32"/>
        </w:rPr>
        <w:t>机关在职在编人员工资社保等</w:t>
      </w:r>
      <w:r>
        <w:rPr>
          <w:rFonts w:hint="eastAsia" w:ascii="仿宋_GB2312" w:hAnsi="微软雅黑" w:eastAsia="仿宋_GB2312"/>
          <w:sz w:val="32"/>
          <w:szCs w:val="32"/>
          <w:lang w:eastAsia="zh-CN"/>
        </w:rPr>
        <w:t>支出</w:t>
      </w:r>
      <w:r>
        <w:rPr>
          <w:rFonts w:hint="eastAsia" w:ascii="仿宋_GB2312" w:hAnsi="微软雅黑" w:eastAsia="仿宋_GB2312"/>
          <w:sz w:val="32"/>
          <w:szCs w:val="32"/>
        </w:rPr>
        <w:t>增加</w:t>
      </w:r>
      <w:r>
        <w:rPr>
          <w:rFonts w:hint="eastAsia" w:ascii="仿宋_GB2312" w:hAnsi="微软雅黑" w:eastAsia="仿宋_GB2312"/>
          <w:sz w:val="32"/>
          <w:szCs w:val="32"/>
          <w:lang w:eastAsia="zh-CN"/>
        </w:rPr>
        <w:t>和</w:t>
      </w:r>
      <w:r>
        <w:rPr>
          <w:rFonts w:hint="eastAsia" w:ascii="仿宋_GB2312" w:hAnsi="微软雅黑" w:eastAsia="仿宋_GB2312"/>
          <w:sz w:val="32"/>
          <w:szCs w:val="32"/>
          <w:lang w:val="en-US" w:eastAsia="zh-CN"/>
        </w:rPr>
        <w:t>2023年</w:t>
      </w:r>
      <w:r>
        <w:rPr>
          <w:rFonts w:hint="eastAsia" w:ascii="仿宋_GB2312" w:hAnsi="微软雅黑" w:eastAsia="仿宋_GB2312"/>
          <w:sz w:val="32"/>
          <w:szCs w:val="32"/>
          <w:lang w:eastAsia="zh-CN"/>
        </w:rPr>
        <w:t>新招录一名公务员增加工资社保等支出</w:t>
      </w:r>
      <w:r>
        <w:rPr>
          <w:rFonts w:hint="eastAsia" w:ascii="仿宋_GB2312" w:hAnsi="微软雅黑" w:eastAsia="仿宋_GB2312"/>
          <w:sz w:val="32"/>
          <w:szCs w:val="32"/>
        </w:rPr>
        <w:t>。</w:t>
      </w:r>
    </w:p>
    <w:p w14:paraId="4077DB87">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项目支出30.00万元，占</w:t>
      </w:r>
      <w:r>
        <w:rPr>
          <w:rFonts w:hint="eastAsia" w:ascii="仿宋_GB2312" w:hAnsi="微软雅黑" w:eastAsia="仿宋_GB2312"/>
          <w:sz w:val="32"/>
          <w:szCs w:val="32"/>
          <w:lang w:val="en-US" w:eastAsia="zh-CN"/>
        </w:rPr>
        <w:t>7.83</w:t>
      </w:r>
      <w:r>
        <w:rPr>
          <w:rFonts w:hint="eastAsia" w:ascii="仿宋_GB2312" w:hAnsi="微软雅黑" w:eastAsia="仿宋_GB2312"/>
          <w:sz w:val="32"/>
          <w:szCs w:val="32"/>
        </w:rPr>
        <w:t>%，比上年预算增加0万元，增长0%，主要原因是我单位项目支出预算与上年度无增减变动。</w:t>
      </w:r>
    </w:p>
    <w:p w14:paraId="7E98D5A9">
      <w:pPr>
        <w:pStyle w:val="3"/>
        <w:numPr>
          <w:ilvl w:val="0"/>
          <w:numId w:val="0"/>
        </w:numPr>
        <w:spacing w:before="0" w:after="0" w:line="56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eastAsia="zh-CN"/>
        </w:rPr>
        <w:t>四、</w:t>
      </w:r>
      <w:r>
        <w:rPr>
          <w:rFonts w:hint="eastAsia" w:ascii="仿宋_GB2312" w:hAnsi="华文楷体" w:eastAsia="仿宋_GB2312"/>
          <w:sz w:val="32"/>
          <w:szCs w:val="32"/>
        </w:rPr>
        <w:t>关于中国民主同盟新疆维吾尔自治区委员会2024年财政拨款收支预算情况总体说明</w:t>
      </w:r>
    </w:p>
    <w:p w14:paraId="6F4ECB7D">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2024年财政拨款收支总预算</w:t>
      </w:r>
      <w:r>
        <w:rPr>
          <w:rFonts w:hint="eastAsia" w:ascii="仿宋_GB2312" w:hAnsi="微软雅黑" w:eastAsia="仿宋_GB2312"/>
          <w:sz w:val="32"/>
          <w:szCs w:val="32"/>
          <w:lang w:val="en-US" w:eastAsia="zh-CN"/>
        </w:rPr>
        <w:t>383.35</w:t>
      </w:r>
      <w:r>
        <w:rPr>
          <w:rFonts w:hint="eastAsia" w:ascii="仿宋_GB2312" w:hAnsi="微软雅黑" w:eastAsia="仿宋_GB2312"/>
          <w:sz w:val="32"/>
          <w:szCs w:val="32"/>
        </w:rPr>
        <w:t>万元。</w:t>
      </w:r>
    </w:p>
    <w:p w14:paraId="0FD35A55">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收入全部为一般公共预算拨款，无政府性基金预算拨款和国有资本经营预算。</w:t>
      </w:r>
    </w:p>
    <w:p w14:paraId="6421F6EA">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收入预算包括：一般公共预算拨款</w:t>
      </w:r>
      <w:r>
        <w:rPr>
          <w:rFonts w:hint="eastAsia" w:ascii="仿宋_GB2312" w:hAnsi="微软雅黑" w:eastAsia="仿宋_GB2312"/>
          <w:sz w:val="32"/>
          <w:szCs w:val="32"/>
          <w:lang w:val="en-US" w:eastAsia="zh-CN"/>
        </w:rPr>
        <w:t>383.53</w:t>
      </w:r>
      <w:r>
        <w:rPr>
          <w:rFonts w:hint="eastAsia" w:ascii="仿宋_GB2312" w:hAnsi="微软雅黑" w:eastAsia="仿宋_GB2312"/>
          <w:sz w:val="32"/>
          <w:szCs w:val="32"/>
        </w:rPr>
        <w:t>万元。</w:t>
      </w:r>
    </w:p>
    <w:p w14:paraId="08B9EBCC">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一般公共预算支出包括：一般公共服务支出</w:t>
      </w:r>
      <w:r>
        <w:rPr>
          <w:rFonts w:hint="eastAsia" w:ascii="仿宋_GB2312" w:hAnsi="微软雅黑" w:eastAsia="仿宋_GB2312"/>
          <w:sz w:val="32"/>
          <w:szCs w:val="32"/>
          <w:lang w:val="en-US" w:eastAsia="zh-CN"/>
        </w:rPr>
        <w:t>255.13</w:t>
      </w:r>
      <w:r>
        <w:rPr>
          <w:rFonts w:hint="eastAsia" w:ascii="仿宋_GB2312" w:hAnsi="微软雅黑" w:eastAsia="仿宋_GB2312"/>
          <w:sz w:val="32"/>
          <w:szCs w:val="32"/>
        </w:rPr>
        <w:t>万元，主要用于在职人员工资福利支出；社会保障和就业支出</w:t>
      </w:r>
      <w:r>
        <w:rPr>
          <w:rFonts w:hint="eastAsia" w:ascii="仿宋_GB2312" w:hAnsi="微软雅黑" w:eastAsia="仿宋_GB2312"/>
          <w:sz w:val="32"/>
          <w:szCs w:val="32"/>
          <w:lang w:val="en-US" w:eastAsia="zh-CN"/>
        </w:rPr>
        <w:t>77.47</w:t>
      </w:r>
      <w:r>
        <w:rPr>
          <w:rFonts w:hint="eastAsia" w:ascii="仿宋_GB2312" w:hAnsi="微软雅黑" w:eastAsia="仿宋_GB2312"/>
          <w:sz w:val="32"/>
          <w:szCs w:val="32"/>
        </w:rPr>
        <w:t>万元，主要用于</w:t>
      </w:r>
      <w:r>
        <w:rPr>
          <w:rFonts w:hint="eastAsia" w:ascii="仿宋_GB2312" w:hAnsi="微软雅黑" w:eastAsia="仿宋_GB2312"/>
          <w:sz w:val="32"/>
          <w:szCs w:val="32"/>
          <w:lang w:eastAsia="zh-CN"/>
        </w:rPr>
        <w:t>离退休人员工资和</w:t>
      </w:r>
      <w:r>
        <w:rPr>
          <w:rFonts w:hint="eastAsia" w:ascii="仿宋_GB2312" w:hAnsi="微软雅黑" w:eastAsia="仿宋_GB2312"/>
          <w:sz w:val="32"/>
          <w:szCs w:val="32"/>
        </w:rPr>
        <w:t>在职人员社会保障养老保险等支出；卫生健康支出</w:t>
      </w:r>
      <w:r>
        <w:rPr>
          <w:rFonts w:hint="eastAsia" w:ascii="仿宋_GB2312" w:hAnsi="微软雅黑" w:eastAsia="仿宋_GB2312"/>
          <w:sz w:val="32"/>
          <w:szCs w:val="32"/>
          <w:lang w:val="en-US" w:eastAsia="zh-CN"/>
        </w:rPr>
        <w:t>27.77</w:t>
      </w:r>
      <w:r>
        <w:rPr>
          <w:rFonts w:hint="eastAsia" w:ascii="仿宋_GB2312" w:hAnsi="微软雅黑" w:eastAsia="仿宋_GB2312"/>
          <w:sz w:val="32"/>
          <w:szCs w:val="32"/>
        </w:rPr>
        <w:t>万元，主要用于在职人员医疗保障支出；住房保障支出</w:t>
      </w:r>
      <w:r>
        <w:rPr>
          <w:rFonts w:hint="eastAsia" w:ascii="仿宋_GB2312" w:hAnsi="微软雅黑" w:eastAsia="仿宋_GB2312"/>
          <w:sz w:val="32"/>
          <w:szCs w:val="32"/>
          <w:lang w:val="en-US" w:eastAsia="zh-CN"/>
        </w:rPr>
        <w:t>22.98</w:t>
      </w:r>
      <w:r>
        <w:rPr>
          <w:rFonts w:hint="eastAsia" w:ascii="仿宋_GB2312" w:hAnsi="微软雅黑" w:eastAsia="仿宋_GB2312"/>
          <w:sz w:val="32"/>
          <w:szCs w:val="32"/>
        </w:rPr>
        <w:t>万元，主要用于缴纳在职人员住房公积金支出。</w:t>
      </w:r>
    </w:p>
    <w:p w14:paraId="6F4ED91C">
      <w:pPr>
        <w:pStyle w:val="3"/>
        <w:numPr>
          <w:ilvl w:val="0"/>
          <w:numId w:val="0"/>
        </w:numPr>
        <w:spacing w:before="0" w:after="0" w:line="560" w:lineRule="exact"/>
        <w:ind w:firstLine="640" w:firstLineChars="200"/>
        <w:jc w:val="left"/>
        <w:rPr>
          <w:rFonts w:ascii="仿宋_GB2312" w:hAnsi="华文楷体" w:eastAsia="仿宋_GB2312"/>
          <w:sz w:val="32"/>
          <w:szCs w:val="32"/>
        </w:rPr>
      </w:pPr>
      <w:r>
        <w:rPr>
          <w:rFonts w:hint="eastAsia" w:ascii="仿宋_GB2312" w:hAnsi="华文楷体" w:eastAsia="仿宋_GB2312"/>
          <w:sz w:val="32"/>
          <w:szCs w:val="32"/>
          <w:lang w:eastAsia="zh-CN"/>
        </w:rPr>
        <w:t>五、</w:t>
      </w:r>
      <w:r>
        <w:rPr>
          <w:rFonts w:hint="eastAsia" w:ascii="仿宋_GB2312" w:hAnsi="华文楷体" w:eastAsia="仿宋_GB2312"/>
          <w:sz w:val="32"/>
          <w:szCs w:val="32"/>
        </w:rPr>
        <w:t>关于中国民主同盟新疆维吾尔自治区委员会2024年一般公共预算当年拨款情况说明</w:t>
      </w:r>
    </w:p>
    <w:p w14:paraId="3DB87361">
      <w:pPr>
        <w:widowControl/>
        <w:spacing w:line="560" w:lineRule="exact"/>
        <w:ind w:firstLine="640" w:firstLineChars="200"/>
        <w:rPr>
          <w:rFonts w:ascii="仿宋_GB2312" w:hAnsi="微软雅黑" w:eastAsia="仿宋_GB2312"/>
          <w:b/>
          <w:sz w:val="32"/>
          <w:szCs w:val="32"/>
        </w:rPr>
      </w:pPr>
      <w:r>
        <w:rPr>
          <w:rFonts w:hint="eastAsia" w:ascii="仿宋_GB2312" w:hAnsi="微软雅黑" w:eastAsia="仿宋_GB2312"/>
          <w:b/>
          <w:sz w:val="32"/>
          <w:szCs w:val="32"/>
        </w:rPr>
        <w:t>（一）一般公共预算当年拨款规模变化情况</w:t>
      </w:r>
    </w:p>
    <w:p w14:paraId="2D4AD192">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中国民主同盟新疆维吾尔自治区委员会2024年一般公共预算拨款合计</w:t>
      </w:r>
      <w:r>
        <w:rPr>
          <w:rFonts w:hint="eastAsia" w:ascii="仿宋_GB2312" w:hAnsi="微软雅黑" w:eastAsia="仿宋_GB2312"/>
          <w:sz w:val="32"/>
          <w:szCs w:val="32"/>
          <w:lang w:val="en-US" w:eastAsia="zh-CN"/>
        </w:rPr>
        <w:t>383.35</w:t>
      </w:r>
      <w:r>
        <w:rPr>
          <w:rFonts w:hint="eastAsia" w:ascii="仿宋_GB2312" w:hAnsi="微软雅黑" w:eastAsia="仿宋_GB2312"/>
          <w:sz w:val="32"/>
          <w:szCs w:val="32"/>
        </w:rPr>
        <w:t>万元，其中：</w:t>
      </w:r>
    </w:p>
    <w:p w14:paraId="2879987B">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基本支出3</w:t>
      </w:r>
      <w:r>
        <w:rPr>
          <w:rFonts w:hint="eastAsia" w:ascii="仿宋_GB2312" w:hAnsi="微软雅黑" w:eastAsia="仿宋_GB2312"/>
          <w:sz w:val="32"/>
          <w:szCs w:val="32"/>
          <w:lang w:val="en-US" w:eastAsia="zh-CN"/>
        </w:rPr>
        <w:t>53.35</w:t>
      </w:r>
      <w:r>
        <w:rPr>
          <w:rFonts w:hint="eastAsia" w:ascii="仿宋_GB2312" w:hAnsi="微软雅黑" w:eastAsia="仿宋_GB2312"/>
          <w:sz w:val="32"/>
          <w:szCs w:val="32"/>
        </w:rPr>
        <w:t>万元，</w:t>
      </w:r>
      <w:r>
        <w:rPr>
          <w:rFonts w:ascii="仿宋_GB2312" w:hAnsi="仿宋_GB2312" w:eastAsia="仿宋_GB2312" w:cs="仿宋_GB2312"/>
          <w:sz w:val="32"/>
        </w:rPr>
        <w:t>比上年预算增加 29.84 万元，增长 9.22%。主要原因是：</w:t>
      </w:r>
      <w:r>
        <w:rPr>
          <w:rFonts w:hint="eastAsia" w:ascii="仿宋_GB2312" w:hAnsi="微软雅黑" w:eastAsia="仿宋_GB2312"/>
          <w:sz w:val="32"/>
          <w:szCs w:val="32"/>
        </w:rPr>
        <w:t>机关在职在编人员工资社保等</w:t>
      </w:r>
      <w:r>
        <w:rPr>
          <w:rFonts w:hint="eastAsia" w:ascii="仿宋_GB2312" w:hAnsi="微软雅黑" w:eastAsia="仿宋_GB2312"/>
          <w:sz w:val="32"/>
          <w:szCs w:val="32"/>
          <w:lang w:eastAsia="zh-CN"/>
        </w:rPr>
        <w:t>拨款</w:t>
      </w:r>
      <w:r>
        <w:rPr>
          <w:rFonts w:hint="eastAsia" w:ascii="仿宋_GB2312" w:hAnsi="微软雅黑" w:eastAsia="仿宋_GB2312"/>
          <w:sz w:val="32"/>
          <w:szCs w:val="32"/>
        </w:rPr>
        <w:t>增加</w:t>
      </w:r>
      <w:r>
        <w:rPr>
          <w:rFonts w:hint="eastAsia" w:ascii="仿宋_GB2312" w:hAnsi="微软雅黑" w:eastAsia="仿宋_GB2312"/>
          <w:sz w:val="32"/>
          <w:szCs w:val="32"/>
          <w:lang w:eastAsia="zh-CN"/>
        </w:rPr>
        <w:t>和</w:t>
      </w:r>
      <w:r>
        <w:rPr>
          <w:rFonts w:hint="eastAsia" w:ascii="仿宋_GB2312" w:hAnsi="微软雅黑" w:eastAsia="仿宋_GB2312"/>
          <w:sz w:val="32"/>
          <w:szCs w:val="32"/>
          <w:lang w:val="en-US" w:eastAsia="zh-CN"/>
        </w:rPr>
        <w:t>2023年</w:t>
      </w:r>
      <w:r>
        <w:rPr>
          <w:rFonts w:hint="eastAsia" w:ascii="仿宋_GB2312" w:hAnsi="微软雅黑" w:eastAsia="仿宋_GB2312"/>
          <w:sz w:val="32"/>
          <w:szCs w:val="32"/>
          <w:lang w:eastAsia="zh-CN"/>
        </w:rPr>
        <w:t>新招录一名公务员增加工资社保等拨款</w:t>
      </w:r>
      <w:r>
        <w:rPr>
          <w:rFonts w:hint="eastAsia" w:ascii="仿宋_GB2312" w:hAnsi="微软雅黑" w:eastAsia="仿宋_GB2312"/>
          <w:sz w:val="32"/>
          <w:szCs w:val="32"/>
        </w:rPr>
        <w:t>。</w:t>
      </w:r>
    </w:p>
    <w:p w14:paraId="2A8DD58A">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项目支出30.00万元，比上年预算增加0万元，增长0%，主要原因是我单位项目支出预算与上年度无增减变动。</w:t>
      </w:r>
    </w:p>
    <w:p w14:paraId="5C6882FF">
      <w:pPr>
        <w:widowControl/>
        <w:spacing w:line="560" w:lineRule="exact"/>
        <w:ind w:firstLine="640" w:firstLineChars="200"/>
        <w:rPr>
          <w:rFonts w:ascii="仿宋_GB2312" w:hAnsi="微软雅黑" w:eastAsia="仿宋_GB2312"/>
          <w:b/>
          <w:sz w:val="32"/>
          <w:szCs w:val="32"/>
        </w:rPr>
      </w:pPr>
      <w:r>
        <w:rPr>
          <w:rFonts w:hint="eastAsia" w:ascii="仿宋_GB2312" w:hAnsi="微软雅黑" w:eastAsia="仿宋_GB2312"/>
          <w:b/>
          <w:sz w:val="32"/>
          <w:szCs w:val="32"/>
        </w:rPr>
        <w:t>（二）一般公共预算当年拨款结构情况</w:t>
      </w:r>
    </w:p>
    <w:p w14:paraId="350B294D">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1、一般公共服务支出（类）</w:t>
      </w:r>
      <w:r>
        <w:rPr>
          <w:rFonts w:ascii="仿宋_GB2312" w:hAnsi="仿宋_GB2312" w:eastAsia="仿宋_GB2312" w:cs="仿宋_GB2312"/>
          <w:sz w:val="32"/>
        </w:rPr>
        <w:t xml:space="preserve"> 255.13 万元，占 66.55%</w:t>
      </w:r>
      <w:r>
        <w:rPr>
          <w:rFonts w:hint="eastAsia" w:ascii="仿宋_GB2312" w:hAnsi="微软雅黑" w:eastAsia="仿宋_GB2312"/>
          <w:sz w:val="32"/>
          <w:szCs w:val="32"/>
        </w:rPr>
        <w:t>。</w:t>
      </w:r>
    </w:p>
    <w:p w14:paraId="0B5239A3">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2、社会保障和就业支出（类）</w:t>
      </w:r>
      <w:r>
        <w:rPr>
          <w:rFonts w:ascii="仿宋_GB2312" w:hAnsi="仿宋_GB2312" w:eastAsia="仿宋_GB2312" w:cs="仿宋_GB2312"/>
          <w:sz w:val="32"/>
        </w:rPr>
        <w:t>77.47 万元，占 20.21%</w:t>
      </w:r>
      <w:r>
        <w:rPr>
          <w:rFonts w:hint="eastAsia" w:ascii="仿宋_GB2312" w:hAnsi="微软雅黑" w:eastAsia="仿宋_GB2312"/>
          <w:sz w:val="32"/>
          <w:szCs w:val="32"/>
        </w:rPr>
        <w:t>。</w:t>
      </w:r>
    </w:p>
    <w:p w14:paraId="7F1C8C04">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3、卫生健康支出（类）</w:t>
      </w:r>
      <w:r>
        <w:rPr>
          <w:rFonts w:ascii="仿宋_GB2312" w:hAnsi="仿宋_GB2312" w:eastAsia="仿宋_GB2312" w:cs="仿宋_GB2312"/>
          <w:sz w:val="32"/>
        </w:rPr>
        <w:t>27.77 万元，占 7.24%</w:t>
      </w:r>
      <w:r>
        <w:rPr>
          <w:rFonts w:hint="eastAsia" w:ascii="仿宋_GB2312" w:hAnsi="微软雅黑" w:eastAsia="仿宋_GB2312"/>
          <w:sz w:val="32"/>
          <w:szCs w:val="32"/>
        </w:rPr>
        <w:t>。</w:t>
      </w:r>
    </w:p>
    <w:p w14:paraId="7220EDFD">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4、住房保障支出（类）</w:t>
      </w:r>
      <w:r>
        <w:rPr>
          <w:rFonts w:ascii="仿宋_GB2312" w:hAnsi="仿宋_GB2312" w:eastAsia="仿宋_GB2312" w:cs="仿宋_GB2312"/>
          <w:sz w:val="32"/>
        </w:rPr>
        <w:t>22.98 万元，占 5.99%</w:t>
      </w:r>
      <w:r>
        <w:rPr>
          <w:rFonts w:hint="eastAsia" w:ascii="仿宋_GB2312" w:hAnsi="微软雅黑" w:eastAsia="仿宋_GB2312"/>
          <w:sz w:val="32"/>
          <w:szCs w:val="32"/>
        </w:rPr>
        <w:t>。</w:t>
      </w:r>
    </w:p>
    <w:p w14:paraId="42FE6AEF">
      <w:pPr>
        <w:widowControl/>
        <w:spacing w:line="560" w:lineRule="exact"/>
        <w:ind w:firstLine="640" w:firstLineChars="200"/>
        <w:rPr>
          <w:rFonts w:ascii="仿宋_GB2312" w:hAnsi="微软雅黑" w:eastAsia="仿宋_GB2312"/>
          <w:b/>
          <w:sz w:val="32"/>
          <w:szCs w:val="32"/>
        </w:rPr>
      </w:pPr>
      <w:r>
        <w:rPr>
          <w:rFonts w:hint="eastAsia" w:ascii="仿宋_GB2312" w:hAnsi="微软雅黑" w:eastAsia="仿宋_GB2312"/>
          <w:b/>
          <w:sz w:val="32"/>
          <w:szCs w:val="32"/>
        </w:rPr>
        <w:t>（三）一般公共预算当年拨款具体使用情况</w:t>
      </w:r>
    </w:p>
    <w:p w14:paraId="185FB03E">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1、一般公共服务支出（类）民主党派及工商联事务（款）行政运行（项）：</w:t>
      </w:r>
      <w:r>
        <w:rPr>
          <w:rFonts w:ascii="仿宋_GB2312" w:hAnsi="仿宋_GB2312" w:eastAsia="仿宋_GB2312" w:cs="仿宋_GB2312"/>
          <w:sz w:val="32"/>
        </w:rPr>
        <w:t>2024 年预算数为 22</w:t>
      </w:r>
      <w:r>
        <w:rPr>
          <w:rFonts w:hint="eastAsia" w:ascii="仿宋_GB2312" w:hAnsi="仿宋_GB2312" w:eastAsia="仿宋_GB2312" w:cs="仿宋_GB2312"/>
          <w:sz w:val="32"/>
          <w:lang w:val="en-US" w:eastAsia="zh-CN"/>
        </w:rPr>
        <w:t>5</w:t>
      </w:r>
      <w:r>
        <w:rPr>
          <w:rFonts w:ascii="仿宋_GB2312" w:hAnsi="仿宋_GB2312" w:eastAsia="仿宋_GB2312" w:cs="仿宋_GB2312"/>
          <w:sz w:val="32"/>
        </w:rPr>
        <w:t xml:space="preserve">.13 万元，比上年预算增加 </w:t>
      </w:r>
      <w:r>
        <w:rPr>
          <w:rFonts w:hint="eastAsia" w:ascii="仿宋_GB2312" w:hAnsi="仿宋_GB2312" w:eastAsia="仿宋_GB2312" w:cs="仿宋_GB2312"/>
          <w:sz w:val="32"/>
          <w:lang w:val="en-US" w:eastAsia="zh-CN"/>
        </w:rPr>
        <w:t>29</w:t>
      </w:r>
      <w:r>
        <w:rPr>
          <w:rFonts w:ascii="仿宋_GB2312" w:hAnsi="仿宋_GB2312" w:eastAsia="仿宋_GB2312" w:cs="仿宋_GB2312"/>
          <w:sz w:val="32"/>
        </w:rPr>
        <w:t>.82 万元，增长</w:t>
      </w:r>
      <w:r>
        <w:rPr>
          <w:rFonts w:hint="eastAsia" w:ascii="仿宋_GB2312" w:hAnsi="仿宋_GB2312" w:eastAsia="仿宋_GB2312" w:cs="仿宋_GB2312"/>
          <w:sz w:val="32"/>
          <w:lang w:val="en-US" w:eastAsia="zh-CN"/>
        </w:rPr>
        <w:t>15.27</w:t>
      </w:r>
      <w:r>
        <w:rPr>
          <w:rFonts w:ascii="仿宋_GB2312" w:hAnsi="仿宋_GB2312" w:eastAsia="仿宋_GB2312" w:cs="仿宋_GB2312"/>
          <w:sz w:val="32"/>
        </w:rPr>
        <w:t>%，</w:t>
      </w:r>
      <w:r>
        <w:rPr>
          <w:rFonts w:hint="eastAsia" w:ascii="仿宋_GB2312" w:hAnsi="微软雅黑" w:eastAsia="仿宋_GB2312"/>
          <w:sz w:val="32"/>
          <w:szCs w:val="32"/>
        </w:rPr>
        <w:t>主要原因是机关在职在编人员工资社保等</w:t>
      </w:r>
      <w:r>
        <w:rPr>
          <w:rFonts w:hint="eastAsia" w:ascii="仿宋_GB2312" w:hAnsi="微软雅黑" w:eastAsia="仿宋_GB2312"/>
          <w:sz w:val="32"/>
          <w:szCs w:val="32"/>
          <w:lang w:eastAsia="zh-CN"/>
        </w:rPr>
        <w:t>拨款</w:t>
      </w:r>
      <w:r>
        <w:rPr>
          <w:rFonts w:hint="eastAsia" w:ascii="仿宋_GB2312" w:hAnsi="微软雅黑" w:eastAsia="仿宋_GB2312"/>
          <w:sz w:val="32"/>
          <w:szCs w:val="32"/>
        </w:rPr>
        <w:t>增加</w:t>
      </w:r>
      <w:r>
        <w:rPr>
          <w:rFonts w:hint="eastAsia" w:ascii="仿宋_GB2312" w:hAnsi="微软雅黑" w:eastAsia="仿宋_GB2312"/>
          <w:sz w:val="32"/>
          <w:szCs w:val="32"/>
          <w:lang w:eastAsia="zh-CN"/>
        </w:rPr>
        <w:t>和</w:t>
      </w:r>
      <w:r>
        <w:rPr>
          <w:rFonts w:hint="eastAsia" w:ascii="仿宋_GB2312" w:hAnsi="微软雅黑" w:eastAsia="仿宋_GB2312"/>
          <w:sz w:val="32"/>
          <w:szCs w:val="32"/>
          <w:lang w:val="en-US" w:eastAsia="zh-CN"/>
        </w:rPr>
        <w:t>2023年</w:t>
      </w:r>
      <w:r>
        <w:rPr>
          <w:rFonts w:hint="eastAsia" w:ascii="仿宋_GB2312" w:hAnsi="微软雅黑" w:eastAsia="仿宋_GB2312"/>
          <w:sz w:val="32"/>
          <w:szCs w:val="32"/>
          <w:lang w:eastAsia="zh-CN"/>
        </w:rPr>
        <w:t>新招录一名公务员增加工资社保等拨款</w:t>
      </w:r>
      <w:r>
        <w:rPr>
          <w:rFonts w:hint="eastAsia" w:ascii="仿宋_GB2312" w:hAnsi="微软雅黑" w:eastAsia="仿宋_GB2312"/>
          <w:sz w:val="32"/>
          <w:szCs w:val="32"/>
        </w:rPr>
        <w:t>。</w:t>
      </w:r>
    </w:p>
    <w:p w14:paraId="0B9DE7FB">
      <w:pPr>
        <w:widowControl/>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2、一般公共服务支出（类）民主党派及工商联事务（款）参政议政（项）：</w:t>
      </w:r>
      <w:r>
        <w:rPr>
          <w:rFonts w:ascii="仿宋_GB2312" w:hAnsi="仿宋_GB2312" w:eastAsia="仿宋_GB2312" w:cs="仿宋_GB2312"/>
          <w:sz w:val="32"/>
        </w:rPr>
        <w:t xml:space="preserve">2024 年预算数为 </w:t>
      </w:r>
      <w:r>
        <w:rPr>
          <w:rFonts w:hint="eastAsia" w:ascii="仿宋_GB2312" w:hAnsi="仿宋_GB2312" w:eastAsia="仿宋_GB2312" w:cs="仿宋_GB2312"/>
          <w:sz w:val="32"/>
          <w:lang w:val="en-US" w:eastAsia="zh-CN"/>
        </w:rPr>
        <w:t>30</w:t>
      </w:r>
      <w:r>
        <w:rPr>
          <w:rFonts w:ascii="仿宋_GB2312" w:hAnsi="仿宋_GB2312" w:eastAsia="仿宋_GB2312" w:cs="仿宋_GB2312"/>
          <w:sz w:val="32"/>
        </w:rPr>
        <w:t>.00 万元，比上年预算</w:t>
      </w:r>
      <w:r>
        <w:rPr>
          <w:rFonts w:hint="eastAsia" w:ascii="仿宋_GB2312" w:hAnsi="仿宋_GB2312" w:eastAsia="仿宋_GB2312" w:cs="仿宋_GB2312"/>
          <w:sz w:val="32"/>
          <w:lang w:eastAsia="zh-CN"/>
        </w:rPr>
        <w:t>增加</w:t>
      </w:r>
      <w:r>
        <w:rPr>
          <w:rFonts w:ascii="仿宋_GB2312" w:hAnsi="仿宋_GB2312" w:eastAsia="仿宋_GB2312" w:cs="仿宋_GB2312"/>
          <w:sz w:val="32"/>
        </w:rPr>
        <w:t xml:space="preserve">0 </w:t>
      </w:r>
      <w:r>
        <w:rPr>
          <w:rFonts w:hint="eastAsia" w:ascii="仿宋_GB2312" w:hAnsi="仿宋_GB2312" w:eastAsia="仿宋_GB2312" w:cs="仿宋_GB2312"/>
          <w:sz w:val="32"/>
          <w:lang w:val="en-US" w:eastAsia="zh-CN"/>
        </w:rPr>
        <w:t>.00</w:t>
      </w:r>
      <w:r>
        <w:rPr>
          <w:rFonts w:ascii="仿宋_GB2312" w:hAnsi="仿宋_GB2312" w:eastAsia="仿宋_GB2312" w:cs="仿宋_GB2312"/>
          <w:sz w:val="32"/>
        </w:rPr>
        <w:t>万元，</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0.00</w:t>
      </w:r>
      <w:r>
        <w:rPr>
          <w:rFonts w:ascii="仿宋_GB2312" w:hAnsi="仿宋_GB2312" w:eastAsia="仿宋_GB2312" w:cs="仿宋_GB2312"/>
          <w:sz w:val="32"/>
        </w:rPr>
        <w:t>%，</w:t>
      </w:r>
      <w:r>
        <w:rPr>
          <w:rFonts w:hint="eastAsia" w:ascii="仿宋_GB2312" w:hAnsi="微软雅黑" w:eastAsia="仿宋_GB2312"/>
          <w:sz w:val="32"/>
          <w:szCs w:val="32"/>
        </w:rPr>
        <w:t>主要原因是</w:t>
      </w:r>
      <w:r>
        <w:rPr>
          <w:rFonts w:hint="eastAsia" w:ascii="仿宋_GB2312" w:hAnsi="微软雅黑" w:eastAsia="仿宋_GB2312"/>
          <w:sz w:val="32"/>
          <w:szCs w:val="32"/>
          <w:lang w:val="en-US" w:eastAsia="zh-CN"/>
        </w:rPr>
        <w:t>我单位项目支出较上年无增减变化。</w:t>
      </w:r>
    </w:p>
    <w:p w14:paraId="73EC41CD">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3、社会保障和就业支出（类）行政事业单位养老支出（款）行政单位离退休（项）：</w:t>
      </w:r>
      <w:r>
        <w:rPr>
          <w:rFonts w:ascii="仿宋_GB2312" w:hAnsi="仿宋_GB2312" w:eastAsia="仿宋_GB2312" w:cs="仿宋_GB2312"/>
          <w:sz w:val="32"/>
        </w:rPr>
        <w:t>2024 年预算数为 46.83 万元，比上年预算减少 12.27 万元，下降 20.76%，主要原因是</w:t>
      </w:r>
      <w:r>
        <w:rPr>
          <w:rFonts w:hint="eastAsia" w:ascii="仿宋_GB2312" w:hAnsi="微软雅黑" w:eastAsia="仿宋_GB2312"/>
          <w:sz w:val="32"/>
          <w:szCs w:val="32"/>
        </w:rPr>
        <w:t>退休人员医疗保障费用预算支出</w:t>
      </w:r>
      <w:r>
        <w:rPr>
          <w:rFonts w:hint="eastAsia" w:ascii="仿宋_GB2312" w:hAnsi="微软雅黑" w:eastAsia="仿宋_GB2312"/>
          <w:sz w:val="32"/>
          <w:szCs w:val="32"/>
          <w:lang w:eastAsia="zh-CN"/>
        </w:rPr>
        <w:t>取消</w:t>
      </w:r>
      <w:r>
        <w:rPr>
          <w:rFonts w:hint="eastAsia" w:ascii="仿宋_GB2312" w:hAnsi="微软雅黑" w:eastAsia="仿宋_GB2312"/>
          <w:sz w:val="32"/>
          <w:szCs w:val="32"/>
        </w:rPr>
        <w:t>。</w:t>
      </w:r>
    </w:p>
    <w:p w14:paraId="5B7A7E4C">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4、社会保障和就业支出（类）行政事业单位养老支出（款）机关事业单位基本养老保险缴费支出（项）：</w:t>
      </w:r>
      <w:r>
        <w:rPr>
          <w:rFonts w:ascii="仿宋_GB2312" w:hAnsi="仿宋_GB2312" w:eastAsia="仿宋_GB2312" w:cs="仿宋_GB2312"/>
          <w:sz w:val="32"/>
        </w:rPr>
        <w:t>2024 年预算数为 30.64 万元，比上年预算增加 4.63 万元，增长 17.80%，</w:t>
      </w:r>
      <w:r>
        <w:rPr>
          <w:rFonts w:hint="eastAsia" w:ascii="仿宋_GB2312" w:hAnsi="微软雅黑" w:eastAsia="仿宋_GB2312"/>
          <w:sz w:val="32"/>
          <w:szCs w:val="32"/>
        </w:rPr>
        <w:t>主要原因是在职人员机关养老保险预算支出增加。</w:t>
      </w:r>
    </w:p>
    <w:p w14:paraId="173A0CBB">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5、卫生健康支出（类）行政事业单位医疗（款）行政单位医疗（项）：</w:t>
      </w:r>
      <w:r>
        <w:rPr>
          <w:rFonts w:ascii="仿宋_GB2312" w:hAnsi="仿宋_GB2312" w:eastAsia="仿宋_GB2312" w:cs="仿宋_GB2312"/>
          <w:sz w:val="32"/>
        </w:rPr>
        <w:t>2024 年预算数为 14.36 万元，比上年预算增加 2.17 万元，增长 17.80%，</w:t>
      </w:r>
      <w:r>
        <w:rPr>
          <w:rFonts w:hint="eastAsia" w:ascii="仿宋_GB2312" w:hAnsi="微软雅黑" w:eastAsia="仿宋_GB2312"/>
          <w:sz w:val="32"/>
          <w:szCs w:val="32"/>
        </w:rPr>
        <w:t>主要原因是</w:t>
      </w:r>
      <w:r>
        <w:rPr>
          <w:rFonts w:hint="eastAsia" w:ascii="仿宋_GB2312" w:hAnsi="微软雅黑" w:eastAsia="仿宋_GB2312"/>
          <w:sz w:val="32"/>
          <w:szCs w:val="32"/>
          <w:lang w:eastAsia="zh-CN"/>
        </w:rPr>
        <w:t>在职人员医疗费增加和</w:t>
      </w:r>
      <w:r>
        <w:rPr>
          <w:rFonts w:hint="eastAsia" w:ascii="仿宋_GB2312" w:hAnsi="微软雅黑" w:eastAsia="仿宋_GB2312"/>
          <w:sz w:val="32"/>
          <w:szCs w:val="32"/>
          <w:lang w:val="en-US" w:eastAsia="zh-CN"/>
        </w:rPr>
        <w:t>2023年新招录一名公务员增加医疗支出等</w:t>
      </w:r>
      <w:r>
        <w:rPr>
          <w:rFonts w:hint="eastAsia" w:ascii="仿宋_GB2312" w:hAnsi="微软雅黑" w:eastAsia="仿宋_GB2312"/>
          <w:sz w:val="32"/>
          <w:szCs w:val="32"/>
        </w:rPr>
        <w:t>。</w:t>
      </w:r>
    </w:p>
    <w:p w14:paraId="7554A175">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6、卫生健康支出（类）行政事业单位医疗（款）公务员医疗补助（项）：</w:t>
      </w:r>
      <w:r>
        <w:rPr>
          <w:rFonts w:ascii="仿宋_GB2312" w:hAnsi="仿宋_GB2312" w:eastAsia="仿宋_GB2312" w:cs="仿宋_GB2312"/>
          <w:sz w:val="32"/>
        </w:rPr>
        <w:t>2024 年预算数为 13.41 万元，比上年预算增加 2.03 万元，增长 17.84%，</w:t>
      </w:r>
      <w:r>
        <w:rPr>
          <w:rFonts w:hint="eastAsia" w:ascii="仿宋_GB2312" w:hAnsi="微软雅黑" w:eastAsia="仿宋_GB2312"/>
          <w:sz w:val="32"/>
          <w:szCs w:val="32"/>
        </w:rPr>
        <w:t>主要原因是</w:t>
      </w:r>
      <w:r>
        <w:rPr>
          <w:rFonts w:hint="eastAsia" w:ascii="仿宋_GB2312" w:hAnsi="微软雅黑" w:eastAsia="仿宋_GB2312"/>
          <w:sz w:val="32"/>
          <w:szCs w:val="32"/>
          <w:lang w:eastAsia="zh-CN"/>
        </w:rPr>
        <w:t>在职人员公务员医疗增加和</w:t>
      </w:r>
      <w:r>
        <w:rPr>
          <w:rFonts w:hint="eastAsia" w:ascii="仿宋_GB2312" w:hAnsi="微软雅黑" w:eastAsia="仿宋_GB2312"/>
          <w:sz w:val="32"/>
          <w:szCs w:val="32"/>
          <w:lang w:val="en-US" w:eastAsia="zh-CN"/>
        </w:rPr>
        <w:t>2023年新招录一名公务员增加公务员医疗支出等</w:t>
      </w:r>
      <w:r>
        <w:rPr>
          <w:rFonts w:hint="eastAsia" w:ascii="仿宋_GB2312" w:hAnsi="微软雅黑" w:eastAsia="仿宋_GB2312"/>
          <w:sz w:val="32"/>
          <w:szCs w:val="32"/>
        </w:rPr>
        <w:t>。</w:t>
      </w:r>
    </w:p>
    <w:p w14:paraId="050577B8">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7、住房保障支出（类）住房改革支出（款）住房公积金（项）：</w:t>
      </w:r>
      <w:r>
        <w:rPr>
          <w:rFonts w:ascii="仿宋_GB2312" w:hAnsi="仿宋_GB2312" w:eastAsia="仿宋_GB2312" w:cs="仿宋_GB2312"/>
          <w:sz w:val="32"/>
        </w:rPr>
        <w:t>2024 年预算数为 22.98 万元，比上年预算增加 3.47 万元，增长 17.79%，</w:t>
      </w:r>
      <w:r>
        <w:rPr>
          <w:rFonts w:hint="eastAsia" w:ascii="仿宋_GB2312" w:hAnsi="微软雅黑" w:eastAsia="仿宋_GB2312"/>
          <w:sz w:val="32"/>
          <w:szCs w:val="32"/>
        </w:rPr>
        <w:t>主要原因是</w:t>
      </w:r>
      <w:r>
        <w:rPr>
          <w:rFonts w:hint="eastAsia" w:ascii="仿宋_GB2312" w:hAnsi="微软雅黑" w:eastAsia="仿宋_GB2312"/>
          <w:sz w:val="32"/>
          <w:szCs w:val="32"/>
          <w:lang w:eastAsia="zh-CN"/>
        </w:rPr>
        <w:t>在职人员住房公积金支出增加和</w:t>
      </w:r>
      <w:r>
        <w:rPr>
          <w:rFonts w:hint="eastAsia" w:ascii="仿宋_GB2312" w:hAnsi="微软雅黑" w:eastAsia="仿宋_GB2312"/>
          <w:sz w:val="32"/>
          <w:szCs w:val="32"/>
          <w:lang w:val="en-US" w:eastAsia="zh-CN"/>
        </w:rPr>
        <w:t>2023年新招录一名公务员增加住房公积金支出等</w:t>
      </w:r>
      <w:r>
        <w:rPr>
          <w:rFonts w:hint="eastAsia" w:ascii="仿宋_GB2312" w:hAnsi="微软雅黑" w:eastAsia="仿宋_GB2312"/>
          <w:sz w:val="32"/>
          <w:szCs w:val="32"/>
        </w:rPr>
        <w:t>。</w:t>
      </w:r>
    </w:p>
    <w:p w14:paraId="4A943AD0">
      <w:pPr>
        <w:pStyle w:val="3"/>
        <w:numPr>
          <w:ilvl w:val="0"/>
          <w:numId w:val="0"/>
        </w:numPr>
        <w:spacing w:before="0" w:after="0" w:line="560" w:lineRule="exact"/>
        <w:ind w:firstLine="640" w:firstLineChars="200"/>
        <w:rPr>
          <w:rFonts w:ascii="仿宋_GB2312" w:hAnsi="华文楷体" w:eastAsia="仿宋_GB2312"/>
          <w:color w:val="auto"/>
          <w:sz w:val="32"/>
          <w:szCs w:val="32"/>
        </w:rPr>
      </w:pPr>
      <w:r>
        <w:rPr>
          <w:rFonts w:hint="eastAsia" w:ascii="仿宋_GB2312" w:hAnsi="华文楷体" w:eastAsia="仿宋_GB2312"/>
          <w:color w:val="auto"/>
          <w:sz w:val="32"/>
          <w:szCs w:val="32"/>
          <w:lang w:eastAsia="zh-CN"/>
        </w:rPr>
        <w:t>六、</w:t>
      </w:r>
      <w:r>
        <w:rPr>
          <w:rFonts w:hint="eastAsia" w:ascii="仿宋_GB2312" w:hAnsi="华文楷体" w:eastAsia="仿宋_GB2312"/>
          <w:color w:val="auto"/>
          <w:sz w:val="32"/>
          <w:szCs w:val="32"/>
        </w:rPr>
        <w:t>关于中国民主同盟新疆维吾尔自治区委员会2024年一般公共预算基本支出情况说明</w:t>
      </w:r>
    </w:p>
    <w:p w14:paraId="68EC5726">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中国民主同盟新疆维吾尔自治区委员会2024年一般公共预算基本支出</w:t>
      </w:r>
      <w:r>
        <w:rPr>
          <w:rFonts w:hint="eastAsia" w:ascii="仿宋_GB2312" w:hAnsi="微软雅黑" w:eastAsia="仿宋_GB2312"/>
          <w:sz w:val="32"/>
          <w:szCs w:val="32"/>
          <w:lang w:val="en-US" w:eastAsia="zh-CN"/>
        </w:rPr>
        <w:t>353.35</w:t>
      </w:r>
      <w:r>
        <w:rPr>
          <w:rFonts w:hint="eastAsia" w:ascii="仿宋_GB2312" w:hAnsi="微软雅黑" w:eastAsia="仿宋_GB2312"/>
          <w:sz w:val="32"/>
          <w:szCs w:val="32"/>
        </w:rPr>
        <w:t>万元，其中：</w:t>
      </w:r>
    </w:p>
    <w:p w14:paraId="452441FB">
      <w:pPr>
        <w:spacing w:before="0" w:after="0" w:line="600" w:lineRule="exact"/>
        <w:ind w:firstLine="640"/>
        <w:jc w:val="left"/>
        <w:outlineLvl w:val="9"/>
      </w:pPr>
      <w:r>
        <w:rPr>
          <w:rFonts w:ascii="仿宋_GB2312" w:hAnsi="仿宋_GB2312" w:eastAsia="仿宋_GB2312" w:cs="仿宋_GB2312"/>
          <w:sz w:val="32"/>
        </w:rPr>
        <w:t>人员经费323.76万元，主要包括基本工资、津贴补贴、奖金、机关事业单位基本养老保险缴费、职工基本医疗保险缴费、公务员医疗补助缴费、其他社会保障缴费、住房公积金、离休费、退休费、生活补助、其他对个人和家庭的补助等。</w:t>
      </w:r>
    </w:p>
    <w:p w14:paraId="79DB319B">
      <w:pPr>
        <w:widowControl/>
        <w:spacing w:line="560" w:lineRule="exact"/>
        <w:ind w:firstLine="640" w:firstLineChars="200"/>
        <w:rPr>
          <w:rFonts w:ascii="仿宋_GB2312" w:hAnsi="微软雅黑" w:eastAsia="仿宋_GB2312"/>
          <w:sz w:val="32"/>
          <w:szCs w:val="32"/>
        </w:rPr>
      </w:pPr>
      <w:r>
        <w:rPr>
          <w:rFonts w:ascii="仿宋_GB2312" w:hAnsi="仿宋_GB2312" w:eastAsia="仿宋_GB2312" w:cs="仿宋_GB2312"/>
          <w:sz w:val="32"/>
        </w:rPr>
        <w:t>公用经费29.59万元，主要包括办公费、电费、取暖费、差旅费、工会经费、福利费、其他交通费用、其他商品和服务支出等。</w:t>
      </w:r>
    </w:p>
    <w:p w14:paraId="013B8F6E">
      <w:pPr>
        <w:pStyle w:val="3"/>
        <w:numPr>
          <w:ilvl w:val="0"/>
          <w:numId w:val="0"/>
        </w:numPr>
        <w:spacing w:before="0" w:after="0" w:line="56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eastAsia="zh-CN"/>
        </w:rPr>
        <w:t>七、</w:t>
      </w:r>
      <w:r>
        <w:rPr>
          <w:rFonts w:hint="eastAsia" w:ascii="仿宋_GB2312" w:hAnsi="华文楷体" w:eastAsia="仿宋_GB2312"/>
          <w:sz w:val="32"/>
          <w:szCs w:val="32"/>
        </w:rPr>
        <w:t>关于中国民主同盟新疆维吾尔自治区委员会2024年一般公共预算项目支出情况说明</w:t>
      </w:r>
    </w:p>
    <w:p w14:paraId="1445A560">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项目名称：民主党派参政议政专项业务</w:t>
      </w:r>
    </w:p>
    <w:p w14:paraId="30805BF3">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设立的政策依据：</w:t>
      </w:r>
      <w:r>
        <w:rPr>
          <w:rFonts w:hint="eastAsia" w:ascii="仿宋_GB2312" w:hAnsi="微软雅黑" w:eastAsia="仿宋_GB2312"/>
          <w:sz w:val="32"/>
          <w:szCs w:val="32"/>
          <w:highlight w:val="none"/>
        </w:rPr>
        <w:t>《中共中央关于进一步加强中国共产党领导的多党合作和政治协商制度建设的意见》(中发(2005)5号)、《中华人民共和国预算法实施条例》</w:t>
      </w:r>
    </w:p>
    <w:p w14:paraId="36557B25">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预算安排规模：30.00万元</w:t>
      </w:r>
    </w:p>
    <w:p w14:paraId="62C5AFB5">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项目承担单位：中国民主同盟新疆维吾尔自治区委员会</w:t>
      </w:r>
    </w:p>
    <w:p w14:paraId="42A58731">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资金分配情况：办公费</w:t>
      </w:r>
      <w:r>
        <w:rPr>
          <w:rFonts w:hint="eastAsia" w:ascii="仿宋_GB2312" w:hAnsi="微软雅黑" w:eastAsia="仿宋_GB2312"/>
          <w:sz w:val="32"/>
          <w:szCs w:val="32"/>
          <w:lang w:val="en-US" w:eastAsia="zh-CN"/>
        </w:rPr>
        <w:t>7.5</w:t>
      </w:r>
      <w:r>
        <w:rPr>
          <w:rFonts w:hint="eastAsia" w:ascii="仿宋_GB2312" w:hAnsi="微软雅黑" w:eastAsia="仿宋_GB2312"/>
          <w:sz w:val="32"/>
          <w:szCs w:val="32"/>
        </w:rPr>
        <w:t>万元、印刷费</w:t>
      </w:r>
      <w:r>
        <w:rPr>
          <w:rFonts w:hint="eastAsia" w:ascii="仿宋_GB2312" w:hAnsi="微软雅黑" w:eastAsia="仿宋_GB2312"/>
          <w:sz w:val="32"/>
          <w:szCs w:val="32"/>
          <w:lang w:val="en-US" w:eastAsia="zh-CN"/>
        </w:rPr>
        <w:t>1.5</w:t>
      </w:r>
      <w:r>
        <w:rPr>
          <w:rFonts w:hint="eastAsia" w:ascii="仿宋_GB2312" w:hAnsi="微软雅黑" w:eastAsia="仿宋_GB2312"/>
          <w:sz w:val="32"/>
          <w:szCs w:val="32"/>
        </w:rPr>
        <w:t>万元、邮电费</w:t>
      </w:r>
      <w:r>
        <w:rPr>
          <w:rFonts w:hint="eastAsia" w:ascii="仿宋_GB2312" w:hAnsi="微软雅黑" w:eastAsia="仿宋_GB2312"/>
          <w:sz w:val="32"/>
          <w:szCs w:val="32"/>
          <w:lang w:val="en-US" w:eastAsia="zh-CN"/>
        </w:rPr>
        <w:t>3.0</w:t>
      </w:r>
      <w:r>
        <w:rPr>
          <w:rFonts w:hint="eastAsia" w:ascii="仿宋_GB2312" w:hAnsi="微软雅黑" w:eastAsia="仿宋_GB2312"/>
          <w:sz w:val="32"/>
          <w:szCs w:val="32"/>
        </w:rPr>
        <w:t>万元、差旅费4</w:t>
      </w:r>
      <w:r>
        <w:rPr>
          <w:rFonts w:hint="eastAsia" w:ascii="仿宋_GB2312" w:hAnsi="微软雅黑" w:eastAsia="仿宋_GB2312"/>
          <w:sz w:val="32"/>
          <w:szCs w:val="32"/>
          <w:lang w:val="en-US" w:eastAsia="zh-CN"/>
        </w:rPr>
        <w:t>.0</w:t>
      </w:r>
      <w:r>
        <w:rPr>
          <w:rFonts w:hint="eastAsia" w:ascii="仿宋_GB2312" w:hAnsi="微软雅黑" w:eastAsia="仿宋_GB2312"/>
          <w:sz w:val="32"/>
          <w:szCs w:val="32"/>
        </w:rPr>
        <w:t>万元、劳务费</w:t>
      </w:r>
      <w:r>
        <w:rPr>
          <w:rFonts w:hint="eastAsia" w:ascii="仿宋_GB2312" w:hAnsi="微软雅黑" w:eastAsia="仿宋_GB2312"/>
          <w:sz w:val="32"/>
          <w:szCs w:val="32"/>
          <w:lang w:val="en-US" w:eastAsia="zh-CN"/>
        </w:rPr>
        <w:t>7.0</w:t>
      </w:r>
      <w:r>
        <w:rPr>
          <w:rFonts w:hint="eastAsia" w:ascii="仿宋_GB2312" w:hAnsi="微软雅黑" w:eastAsia="仿宋_GB2312"/>
          <w:sz w:val="32"/>
          <w:szCs w:val="32"/>
        </w:rPr>
        <w:t>万元、公务用车运行维护费</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.5万元、其他商品和服务支出</w:t>
      </w:r>
      <w:r>
        <w:rPr>
          <w:rFonts w:hint="eastAsia" w:ascii="仿宋_GB2312" w:hAnsi="微软雅黑" w:eastAsia="仿宋_GB2312"/>
          <w:sz w:val="32"/>
          <w:szCs w:val="32"/>
          <w:lang w:val="en-US" w:eastAsia="zh-CN"/>
        </w:rPr>
        <w:t>3.5</w:t>
      </w:r>
      <w:r>
        <w:rPr>
          <w:rFonts w:hint="eastAsia" w:ascii="仿宋_GB2312" w:hAnsi="微软雅黑" w:eastAsia="仿宋_GB2312"/>
          <w:sz w:val="32"/>
          <w:szCs w:val="32"/>
        </w:rPr>
        <w:t>万元。</w:t>
      </w:r>
    </w:p>
    <w:p w14:paraId="7F86A920">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资金执行时间：2024年1月—12月</w:t>
      </w:r>
    </w:p>
    <w:p w14:paraId="0688E957">
      <w:pPr>
        <w:pStyle w:val="3"/>
        <w:numPr>
          <w:ilvl w:val="0"/>
          <w:numId w:val="0"/>
        </w:numPr>
        <w:spacing w:before="0" w:after="0" w:line="56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eastAsia="zh-CN"/>
        </w:rPr>
        <w:t>八、</w:t>
      </w:r>
      <w:r>
        <w:rPr>
          <w:rFonts w:hint="eastAsia" w:ascii="仿宋_GB2312" w:hAnsi="华文楷体" w:eastAsia="仿宋_GB2312"/>
          <w:sz w:val="32"/>
          <w:szCs w:val="32"/>
        </w:rPr>
        <w:t>关于中国民主同盟新疆维吾尔自治区委员会2024年政府性基金预算拨款情况说明</w:t>
      </w:r>
    </w:p>
    <w:p w14:paraId="18E99418">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中国民主同盟新疆维吾尔自治区委员会2024年没有使用政府性基金预算拨款安排的支出，政府性基金预算支出情况表为空表。</w:t>
      </w:r>
    </w:p>
    <w:p w14:paraId="18299607">
      <w:pPr>
        <w:pStyle w:val="3"/>
        <w:numPr>
          <w:ilvl w:val="0"/>
          <w:numId w:val="0"/>
        </w:numPr>
        <w:spacing w:before="0" w:after="0" w:line="56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eastAsia="zh-CN"/>
        </w:rPr>
        <w:t>九、</w:t>
      </w:r>
      <w:r>
        <w:rPr>
          <w:rFonts w:hint="eastAsia" w:ascii="仿宋_GB2312" w:hAnsi="华文楷体" w:eastAsia="仿宋_GB2312"/>
          <w:sz w:val="32"/>
          <w:szCs w:val="32"/>
        </w:rPr>
        <w:t>关于中国民主同盟新疆维吾尔自治区委员会2024年国有资本经营预算情况说明</w:t>
      </w:r>
    </w:p>
    <w:p w14:paraId="50164148">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中国民主同盟新疆维吾尔自治区委员会2024年没有使用国有资本经营预算拨款安排的支出，国有资本经营预算支出情况表为空表。</w:t>
      </w:r>
    </w:p>
    <w:p w14:paraId="7FFFA491">
      <w:pPr>
        <w:pStyle w:val="3"/>
        <w:numPr>
          <w:ilvl w:val="0"/>
          <w:numId w:val="0"/>
        </w:numPr>
        <w:spacing w:before="0" w:after="0" w:line="56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eastAsia="zh-CN"/>
        </w:rPr>
        <w:t>十、</w:t>
      </w:r>
      <w:r>
        <w:rPr>
          <w:rFonts w:hint="eastAsia" w:ascii="仿宋_GB2312" w:hAnsi="华文楷体" w:eastAsia="仿宋_GB2312"/>
          <w:sz w:val="32"/>
          <w:szCs w:val="32"/>
        </w:rPr>
        <w:t>关于中国民主同盟新疆维吾尔自治区委员会2024年财政拨款“三公”经费预算情况说明</w:t>
      </w:r>
    </w:p>
    <w:p w14:paraId="1A08DFA2">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中国民主同盟新疆维吾尔自治区委员会2024年财政拨款“三公”经费预算数为3.50万元，其中：因公出国（境）费0万元，公务用车购置费0万元，公务用车运行费3.50万元，公务接待费0万元。</w:t>
      </w:r>
    </w:p>
    <w:p w14:paraId="549C4C45">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2024年财政拨款“三公”经费预算比上年预算增加0万元，增长0%，其中：因公出国（境）费增加0万元，增长0%，主要原因是</w:t>
      </w:r>
      <w:r>
        <w:rPr>
          <w:rFonts w:hint="eastAsia" w:ascii="仿宋_GB2312" w:hAnsi="微软雅黑" w:eastAsia="仿宋_GB2312" w:cs="Times New Roman"/>
          <w:sz w:val="32"/>
          <w:szCs w:val="32"/>
        </w:rPr>
        <w:t>我单位</w:t>
      </w:r>
      <w:r>
        <w:rPr>
          <w:rFonts w:hint="eastAsia" w:ascii="仿宋_GB2312" w:hAnsi="微软雅黑" w:eastAsia="仿宋_GB2312" w:cs="Times New Roman"/>
          <w:sz w:val="32"/>
          <w:szCs w:val="32"/>
          <w:lang w:val="en-US" w:eastAsia="zh-CN"/>
        </w:rPr>
        <w:t>未安排</w:t>
      </w:r>
      <w:r>
        <w:rPr>
          <w:rFonts w:hint="eastAsia" w:ascii="仿宋_GB2312" w:hAnsi="微软雅黑" w:eastAsia="仿宋_GB2312" w:cs="Times New Roman"/>
          <w:sz w:val="32"/>
          <w:szCs w:val="32"/>
        </w:rPr>
        <w:t>因公出国（境）</w:t>
      </w:r>
      <w:r>
        <w:rPr>
          <w:rFonts w:hint="eastAsia" w:ascii="仿宋_GB2312" w:hAnsi="微软雅黑" w:eastAsia="仿宋_GB2312" w:cs="Times New Roman"/>
          <w:sz w:val="32"/>
          <w:szCs w:val="32"/>
          <w:lang w:eastAsia="zh-CN"/>
        </w:rPr>
        <w:t>费</w:t>
      </w:r>
      <w:r>
        <w:rPr>
          <w:rFonts w:hint="eastAsia" w:ascii="仿宋_GB2312" w:hAnsi="微软雅黑" w:eastAsia="仿宋_GB2312" w:cs="Times New Roman"/>
          <w:sz w:val="32"/>
          <w:szCs w:val="32"/>
        </w:rPr>
        <w:t>，</w:t>
      </w:r>
      <w:r>
        <w:rPr>
          <w:rFonts w:hint="eastAsia" w:ascii="仿宋_GB2312" w:hAnsi="微软雅黑" w:eastAsia="仿宋_GB2312" w:cs="Times New Roman"/>
          <w:sz w:val="32"/>
          <w:szCs w:val="32"/>
          <w:lang w:val="en-US" w:eastAsia="zh-CN"/>
        </w:rPr>
        <w:t>与去年无变化</w:t>
      </w:r>
      <w:r>
        <w:rPr>
          <w:rFonts w:hint="eastAsia" w:ascii="仿宋_GB2312" w:hAnsi="微软雅黑" w:eastAsia="仿宋_GB2312" w:cs="Times New Roman"/>
          <w:sz w:val="32"/>
          <w:szCs w:val="32"/>
        </w:rPr>
        <w:t>；</w:t>
      </w:r>
      <w:r>
        <w:rPr>
          <w:rFonts w:hint="eastAsia" w:ascii="仿宋_GB2312" w:hAnsi="微软雅黑" w:eastAsia="仿宋_GB2312"/>
          <w:sz w:val="32"/>
          <w:szCs w:val="32"/>
        </w:rPr>
        <w:t>公务用车购置费增加0万元，增长0%，主要原因是我单位</w:t>
      </w:r>
      <w:r>
        <w:rPr>
          <w:rFonts w:hint="eastAsia" w:ascii="仿宋_GB2312" w:hAnsi="微软雅黑" w:eastAsia="仿宋_GB2312" w:cs="Times New Roman"/>
          <w:sz w:val="32"/>
          <w:szCs w:val="32"/>
          <w:lang w:val="en-US" w:eastAsia="zh-CN"/>
        </w:rPr>
        <w:t>未安排</w:t>
      </w:r>
      <w:r>
        <w:rPr>
          <w:rFonts w:hint="eastAsia" w:ascii="仿宋_GB2312" w:hAnsi="微软雅黑" w:eastAsia="仿宋_GB2312"/>
          <w:sz w:val="32"/>
          <w:szCs w:val="32"/>
        </w:rPr>
        <w:t>公务用车购置</w:t>
      </w:r>
      <w:r>
        <w:rPr>
          <w:rFonts w:hint="eastAsia" w:ascii="仿宋_GB2312" w:hAnsi="微软雅黑" w:eastAsia="仿宋_GB2312"/>
          <w:sz w:val="32"/>
          <w:szCs w:val="32"/>
          <w:lang w:eastAsia="zh-CN"/>
        </w:rPr>
        <w:t>费</w:t>
      </w:r>
      <w:r>
        <w:rPr>
          <w:rFonts w:hint="eastAsia" w:ascii="仿宋_GB2312" w:hAnsi="微软雅黑" w:eastAsia="仿宋_GB2312"/>
          <w:sz w:val="32"/>
          <w:szCs w:val="32"/>
        </w:rPr>
        <w:t>，</w:t>
      </w:r>
      <w:r>
        <w:rPr>
          <w:rFonts w:hint="eastAsia" w:ascii="仿宋_GB2312" w:hAnsi="微软雅黑" w:eastAsia="仿宋_GB2312" w:cs="Times New Roman"/>
          <w:sz w:val="32"/>
          <w:szCs w:val="32"/>
          <w:lang w:val="en-US" w:eastAsia="zh-CN"/>
        </w:rPr>
        <w:t>与去年无变化</w:t>
      </w:r>
      <w:r>
        <w:rPr>
          <w:rFonts w:hint="eastAsia" w:ascii="仿宋_GB2312" w:hAnsi="微软雅黑" w:eastAsia="仿宋_GB2312"/>
          <w:sz w:val="32"/>
          <w:szCs w:val="32"/>
        </w:rPr>
        <w:t>；公务用车运行费增加0万元，增长0%，主要原因是</w:t>
      </w:r>
      <w:r>
        <w:rPr>
          <w:rFonts w:hint="eastAsia" w:ascii="仿宋_GB2312" w:hAnsi="微软雅黑" w:eastAsia="仿宋_GB2312"/>
          <w:sz w:val="32"/>
          <w:szCs w:val="32"/>
          <w:lang w:val="en-US" w:eastAsia="zh-CN"/>
        </w:rPr>
        <w:t>我单位公务用车运行维护费较上年无增减变化</w:t>
      </w:r>
      <w:r>
        <w:rPr>
          <w:rFonts w:hint="eastAsia" w:ascii="仿宋_GB2312" w:hAnsi="微软雅黑" w:eastAsia="仿宋_GB2312"/>
          <w:sz w:val="32"/>
          <w:szCs w:val="32"/>
        </w:rPr>
        <w:t>；公务接待费增加0万元，增长0%，主要原因是我单位</w:t>
      </w:r>
      <w:r>
        <w:rPr>
          <w:rFonts w:hint="eastAsia" w:ascii="仿宋_GB2312" w:hAnsi="微软雅黑" w:eastAsia="仿宋_GB2312"/>
          <w:sz w:val="32"/>
          <w:szCs w:val="32"/>
          <w:lang w:eastAsia="zh-CN"/>
        </w:rPr>
        <w:t>未安排</w:t>
      </w:r>
      <w:r>
        <w:rPr>
          <w:rFonts w:hint="eastAsia" w:ascii="仿宋_GB2312" w:hAnsi="微软雅黑" w:eastAsia="仿宋_GB2312"/>
          <w:sz w:val="32"/>
          <w:szCs w:val="32"/>
        </w:rPr>
        <w:t>公务接待</w:t>
      </w:r>
      <w:r>
        <w:rPr>
          <w:rFonts w:hint="eastAsia" w:ascii="仿宋_GB2312" w:hAnsi="微软雅黑" w:eastAsia="仿宋_GB2312"/>
          <w:sz w:val="32"/>
          <w:szCs w:val="32"/>
          <w:lang w:eastAsia="zh-CN"/>
        </w:rPr>
        <w:t>费</w:t>
      </w:r>
      <w:r>
        <w:rPr>
          <w:rFonts w:hint="eastAsia" w:ascii="仿宋_GB2312" w:hAnsi="微软雅黑" w:eastAsia="仿宋_GB2312"/>
          <w:sz w:val="32"/>
          <w:szCs w:val="32"/>
        </w:rPr>
        <w:t>，</w:t>
      </w:r>
      <w:r>
        <w:rPr>
          <w:rFonts w:hint="eastAsia" w:ascii="仿宋_GB2312" w:hAnsi="微软雅黑" w:eastAsia="仿宋_GB2312" w:cs="Times New Roman"/>
          <w:sz w:val="32"/>
          <w:szCs w:val="32"/>
          <w:lang w:val="en-US" w:eastAsia="zh-CN"/>
        </w:rPr>
        <w:t>与去年无变化</w:t>
      </w:r>
      <w:r>
        <w:rPr>
          <w:rFonts w:hint="eastAsia" w:ascii="仿宋_GB2312" w:hAnsi="微软雅黑" w:eastAsia="仿宋_GB2312"/>
          <w:sz w:val="32"/>
          <w:szCs w:val="32"/>
        </w:rPr>
        <w:t>。</w:t>
      </w:r>
      <w:bookmarkStart w:id="0" w:name="_GoBack"/>
      <w:bookmarkEnd w:id="0"/>
    </w:p>
    <w:p w14:paraId="0A9CF35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CN"/>
        </w:rPr>
        <w:t>十一、关于中国民主同盟新疆维吾尔自治区委员会2024年上年结转结余</w:t>
      </w:r>
      <w:r>
        <w:rPr>
          <w:rFonts w:hint="eastAsia" w:ascii="楷体_GB2312" w:hAnsi="楷体_GB2312" w:eastAsia="楷体_GB2312" w:cs="楷体_GB2312"/>
          <w:b/>
          <w:bCs/>
          <w:color w:val="auto"/>
          <w:kern w:val="0"/>
          <w:sz w:val="32"/>
          <w:szCs w:val="32"/>
          <w:highlight w:val="none"/>
        </w:rPr>
        <w:t>预算情况说明</w:t>
      </w:r>
    </w:p>
    <w:p w14:paraId="379A4922">
      <w:pPr>
        <w:pStyle w:val="3"/>
        <w:numPr>
          <w:ilvl w:val="0"/>
          <w:numId w:val="0"/>
        </w:numPr>
        <w:spacing w:before="0" w:after="0" w:line="560" w:lineRule="exact"/>
        <w:ind w:firstLine="640" w:firstLineChars="200"/>
        <w:rPr>
          <w:rFonts w:hint="eastAsia" w:ascii="仿宋_GB2312" w:hAnsi="华文楷体" w:eastAsia="仿宋_GB2312"/>
          <w:b w:val="0"/>
          <w:bCs/>
          <w:sz w:val="32"/>
          <w:szCs w:val="32"/>
          <w:lang w:eastAsia="zh-CN"/>
        </w:rPr>
      </w:pPr>
      <w:r>
        <w:rPr>
          <w:rFonts w:hint="eastAsia" w:ascii="仿宋_GB2312" w:hAnsi="微软雅黑" w:eastAsia="仿宋_GB2312"/>
          <w:b w:val="0"/>
          <w:bCs/>
          <w:sz w:val="32"/>
          <w:szCs w:val="32"/>
        </w:rPr>
        <w:t>中国民主同盟新疆维吾尔自治区委员会2024年</w:t>
      </w:r>
      <w:r>
        <w:rPr>
          <w:rFonts w:hint="eastAsia" w:ascii="仿宋_GB2312" w:hAnsi="仿宋_GB2312" w:eastAsia="仿宋_GB2312" w:cs="仿宋_GB2312"/>
          <w:b w:val="0"/>
          <w:bCs/>
          <w:color w:val="auto"/>
          <w:kern w:val="0"/>
          <w:sz w:val="32"/>
          <w:szCs w:val="32"/>
          <w:highlight w:val="none"/>
          <w:lang w:val="en-US" w:eastAsia="zh-CN"/>
        </w:rPr>
        <w:t>无上年结转结余</w:t>
      </w:r>
      <w:r>
        <w:rPr>
          <w:rFonts w:hint="eastAsia" w:ascii="仿宋_GB2312" w:hAnsi="仿宋_GB2312" w:eastAsia="仿宋_GB2312" w:cs="仿宋_GB2312"/>
          <w:b w:val="0"/>
          <w:bCs/>
          <w:color w:val="auto"/>
          <w:kern w:val="0"/>
          <w:sz w:val="32"/>
          <w:szCs w:val="32"/>
          <w:highlight w:val="none"/>
        </w:rPr>
        <w:t>预算的支出，</w:t>
      </w:r>
      <w:r>
        <w:rPr>
          <w:rFonts w:hint="eastAsia" w:ascii="仿宋_GB2312" w:hAnsi="仿宋_GB2312" w:eastAsia="仿宋_GB2312" w:cs="仿宋_GB2312"/>
          <w:b w:val="0"/>
          <w:bCs/>
          <w:color w:val="auto"/>
          <w:kern w:val="0"/>
          <w:sz w:val="32"/>
          <w:szCs w:val="32"/>
          <w:highlight w:val="none"/>
          <w:lang w:val="en-US" w:eastAsia="zh-CN"/>
        </w:rPr>
        <w:t>结转结余</w:t>
      </w:r>
      <w:r>
        <w:rPr>
          <w:rFonts w:hint="eastAsia" w:ascii="仿宋_GB2312" w:hAnsi="仿宋_GB2312" w:eastAsia="仿宋_GB2312" w:cs="仿宋_GB2312"/>
          <w:b w:val="0"/>
          <w:bCs/>
          <w:color w:val="auto"/>
          <w:kern w:val="0"/>
          <w:sz w:val="32"/>
          <w:szCs w:val="32"/>
          <w:highlight w:val="none"/>
        </w:rPr>
        <w:t>预算支出情况表为空表。</w:t>
      </w:r>
    </w:p>
    <w:p w14:paraId="47DFBA3E">
      <w:pPr>
        <w:pStyle w:val="3"/>
        <w:numPr>
          <w:ilvl w:val="0"/>
          <w:numId w:val="0"/>
        </w:numPr>
        <w:spacing w:before="0" w:after="0" w:line="56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eastAsia="zh-CN"/>
        </w:rPr>
        <w:t>十二、</w:t>
      </w:r>
      <w:r>
        <w:rPr>
          <w:rFonts w:hint="eastAsia" w:ascii="仿宋_GB2312" w:hAnsi="华文楷体" w:eastAsia="仿宋_GB2312"/>
          <w:sz w:val="32"/>
          <w:szCs w:val="32"/>
        </w:rPr>
        <w:t>其他重要事项的情况说明</w:t>
      </w:r>
    </w:p>
    <w:p w14:paraId="15398DF7">
      <w:pPr>
        <w:pStyle w:val="4"/>
        <w:numPr>
          <w:ilvl w:val="0"/>
          <w:numId w:val="0"/>
        </w:numPr>
        <w:spacing w:before="0" w:after="0" w:line="560" w:lineRule="exact"/>
        <w:ind w:leftChars="201"/>
        <w:rPr>
          <w:rFonts w:ascii="楷体_GB2312" w:eastAsia="楷体_GB2312"/>
          <w:sz w:val="32"/>
          <w:szCs w:val="32"/>
        </w:rPr>
      </w:pPr>
      <w:r>
        <w:rPr>
          <w:rFonts w:hint="eastAsia" w:ascii="楷体_GB2312" w:eastAsia="楷体_GB2312"/>
          <w:sz w:val="32"/>
          <w:szCs w:val="32"/>
          <w:lang w:eastAsia="zh-CN"/>
        </w:rPr>
        <w:t>（一）</w:t>
      </w:r>
      <w:r>
        <w:rPr>
          <w:rFonts w:hint="eastAsia" w:ascii="楷体_GB2312" w:eastAsia="楷体_GB2312"/>
          <w:sz w:val="32"/>
          <w:szCs w:val="32"/>
        </w:rPr>
        <w:t>机关运行经费情况</w:t>
      </w:r>
    </w:p>
    <w:p w14:paraId="3E3D7EFC">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2024年，中国民主同盟新疆维吾尔自治区委员会本级及下属0家行政单位和0家事业单位的机关运行经费财政拨款预算</w:t>
      </w:r>
      <w:r>
        <w:rPr>
          <w:rFonts w:hint="eastAsia" w:ascii="仿宋_GB2312" w:hAnsi="微软雅黑" w:eastAsia="仿宋_GB2312"/>
          <w:sz w:val="32"/>
          <w:szCs w:val="32"/>
          <w:lang w:val="en-US" w:eastAsia="zh-CN"/>
        </w:rPr>
        <w:t>29.59</w:t>
      </w:r>
      <w:r>
        <w:rPr>
          <w:rFonts w:hint="eastAsia" w:ascii="仿宋_GB2312" w:hAnsi="微软雅黑" w:eastAsia="仿宋_GB2312"/>
          <w:sz w:val="32"/>
          <w:szCs w:val="32"/>
        </w:rPr>
        <w:t>万元，比上年预算</w:t>
      </w:r>
      <w:r>
        <w:rPr>
          <w:rFonts w:hint="eastAsia" w:ascii="仿宋_GB2312" w:hAnsi="微软雅黑" w:eastAsia="仿宋_GB2312"/>
          <w:sz w:val="32"/>
          <w:szCs w:val="32"/>
          <w:lang w:eastAsia="zh-CN"/>
        </w:rPr>
        <w:t>增加</w:t>
      </w:r>
      <w:r>
        <w:rPr>
          <w:rFonts w:hint="eastAsia" w:ascii="仿宋_GB2312" w:hAnsi="微软雅黑" w:eastAsia="仿宋_GB2312"/>
          <w:sz w:val="32"/>
          <w:szCs w:val="32"/>
          <w:lang w:val="en-US" w:eastAsia="zh-CN"/>
        </w:rPr>
        <w:t>3.19</w:t>
      </w:r>
      <w:r>
        <w:rPr>
          <w:rFonts w:hint="eastAsia" w:ascii="仿宋_GB2312" w:hAnsi="微软雅黑" w:eastAsia="仿宋_GB2312"/>
          <w:sz w:val="32"/>
          <w:szCs w:val="32"/>
        </w:rPr>
        <w:t>万元，</w:t>
      </w:r>
      <w:r>
        <w:rPr>
          <w:rFonts w:hint="eastAsia" w:ascii="仿宋_GB2312" w:hAnsi="微软雅黑" w:eastAsia="仿宋_GB2312"/>
          <w:sz w:val="32"/>
          <w:szCs w:val="32"/>
          <w:lang w:eastAsia="zh-CN"/>
        </w:rPr>
        <w:t>增长</w:t>
      </w:r>
      <w:r>
        <w:rPr>
          <w:rFonts w:hint="eastAsia" w:ascii="仿宋_GB2312" w:hAnsi="微软雅黑" w:eastAsia="仿宋_GB2312"/>
          <w:sz w:val="32"/>
          <w:szCs w:val="32"/>
          <w:lang w:val="en-US" w:eastAsia="zh-CN"/>
        </w:rPr>
        <w:t>12.08</w:t>
      </w:r>
      <w:r>
        <w:rPr>
          <w:rFonts w:hint="eastAsia" w:ascii="仿宋_GB2312" w:hAnsi="微软雅黑" w:eastAsia="仿宋_GB2312"/>
          <w:sz w:val="32"/>
          <w:szCs w:val="32"/>
        </w:rPr>
        <w:t>%。主要原因</w:t>
      </w:r>
      <w:r>
        <w:rPr>
          <w:rFonts w:hint="eastAsia" w:ascii="仿宋_GB2312" w:hAnsi="微软雅黑" w:eastAsia="仿宋_GB2312"/>
          <w:sz w:val="32"/>
          <w:szCs w:val="32"/>
          <w:lang w:val="en-US" w:eastAsia="zh-CN"/>
        </w:rPr>
        <w:t>2023年新招录公务员一名导致机关运行经费增加</w:t>
      </w:r>
      <w:r>
        <w:rPr>
          <w:rFonts w:hint="eastAsia" w:ascii="仿宋_GB2312" w:hAnsi="微软雅黑" w:eastAsia="仿宋_GB2312"/>
          <w:sz w:val="32"/>
          <w:szCs w:val="32"/>
        </w:rPr>
        <w:t>等。</w:t>
      </w:r>
    </w:p>
    <w:p w14:paraId="6A8F0326">
      <w:pPr>
        <w:pStyle w:val="4"/>
        <w:numPr>
          <w:ilvl w:val="0"/>
          <w:numId w:val="0"/>
        </w:numPr>
        <w:spacing w:before="0" w:after="0" w:line="560" w:lineRule="exact"/>
        <w:ind w:leftChars="201"/>
        <w:rPr>
          <w:rFonts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政府采购情况</w:t>
      </w:r>
    </w:p>
    <w:p w14:paraId="77295400">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2024年，中国民主同盟新疆维吾尔自治区委员会政府采购预算</w:t>
      </w:r>
      <w:r>
        <w:rPr>
          <w:rFonts w:hint="eastAsia" w:ascii="仿宋_GB2312" w:hAnsi="微软雅黑" w:eastAsia="仿宋_GB2312"/>
          <w:sz w:val="32"/>
          <w:szCs w:val="32"/>
          <w:lang w:val="en-US" w:eastAsia="zh-CN"/>
        </w:rPr>
        <w:t>0</w:t>
      </w:r>
      <w:r>
        <w:rPr>
          <w:rFonts w:hint="eastAsia" w:ascii="仿宋_GB2312" w:hAnsi="微软雅黑" w:eastAsia="仿宋_GB2312"/>
          <w:sz w:val="32"/>
          <w:szCs w:val="32"/>
        </w:rPr>
        <w:t>万元，其中：政府采购货物预算0万元，政府采购工程预算0万元，政府采购服务预算</w:t>
      </w:r>
      <w:r>
        <w:rPr>
          <w:rFonts w:hint="eastAsia" w:ascii="仿宋_GB2312" w:hAnsi="微软雅黑" w:eastAsia="仿宋_GB2312"/>
          <w:sz w:val="32"/>
          <w:szCs w:val="32"/>
          <w:lang w:val="en-US" w:eastAsia="zh-CN"/>
        </w:rPr>
        <w:t>0</w:t>
      </w:r>
      <w:r>
        <w:rPr>
          <w:rFonts w:hint="eastAsia" w:ascii="仿宋_GB2312" w:hAnsi="微软雅黑" w:eastAsia="仿宋_GB2312"/>
          <w:sz w:val="32"/>
          <w:szCs w:val="32"/>
        </w:rPr>
        <w:t>万元。</w:t>
      </w:r>
    </w:p>
    <w:p w14:paraId="2A64B76D">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2024年度本部门面向中小企业预留政府采购项目预算金额</w:t>
      </w:r>
      <w:r>
        <w:rPr>
          <w:rFonts w:hint="eastAsia" w:ascii="仿宋_GB2312" w:hAnsi="微软雅黑" w:eastAsia="仿宋_GB2312"/>
          <w:sz w:val="32"/>
          <w:szCs w:val="32"/>
          <w:lang w:val="en-US" w:eastAsia="zh-CN"/>
        </w:rPr>
        <w:t>0</w:t>
      </w:r>
      <w:r>
        <w:rPr>
          <w:rFonts w:hint="eastAsia" w:ascii="仿宋_GB2312" w:hAnsi="微软雅黑" w:eastAsia="仿宋_GB2312"/>
          <w:sz w:val="32"/>
          <w:szCs w:val="32"/>
        </w:rPr>
        <w:t>万元，其中：面向小微企业预留政府采购项目预算金额</w:t>
      </w:r>
      <w:r>
        <w:rPr>
          <w:rFonts w:hint="eastAsia" w:ascii="仿宋_GB2312" w:hAnsi="微软雅黑" w:eastAsia="仿宋_GB2312"/>
          <w:sz w:val="32"/>
          <w:szCs w:val="32"/>
          <w:lang w:val="en-US" w:eastAsia="zh-CN"/>
        </w:rPr>
        <w:t>0</w:t>
      </w:r>
      <w:r>
        <w:rPr>
          <w:rFonts w:hint="eastAsia" w:ascii="仿宋_GB2312" w:hAnsi="微软雅黑" w:eastAsia="仿宋_GB2312"/>
          <w:sz w:val="32"/>
          <w:szCs w:val="32"/>
        </w:rPr>
        <w:t>万元。</w:t>
      </w:r>
    </w:p>
    <w:p w14:paraId="3E92D7D1">
      <w:pPr>
        <w:pStyle w:val="4"/>
        <w:numPr>
          <w:ilvl w:val="0"/>
          <w:numId w:val="0"/>
        </w:numPr>
        <w:spacing w:before="0" w:after="0" w:line="560" w:lineRule="exact"/>
        <w:ind w:leftChars="201"/>
        <w:rPr>
          <w:rFonts w:ascii="楷体_GB2312" w:eastAsia="楷体_GB2312"/>
          <w:sz w:val="32"/>
          <w:szCs w:val="32"/>
        </w:rPr>
      </w:pPr>
      <w:r>
        <w:rPr>
          <w:rFonts w:hint="eastAsia" w:ascii="楷体_GB2312" w:eastAsia="楷体_GB2312"/>
          <w:sz w:val="32"/>
          <w:szCs w:val="32"/>
          <w:lang w:eastAsia="zh-CN"/>
        </w:rPr>
        <w:t>（三）</w:t>
      </w:r>
      <w:r>
        <w:rPr>
          <w:rFonts w:ascii="楷体_GB2312" w:eastAsia="楷体_GB2312"/>
          <w:sz w:val="32"/>
          <w:szCs w:val="32"/>
        </w:rPr>
        <w:t>国有资产占用使用情况</w:t>
      </w:r>
    </w:p>
    <w:p w14:paraId="73EDD234">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截至202</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年底，中国民主同盟新疆维吾尔自治区委员会及下属各预算单位占用使用国有资产总体情况为</w:t>
      </w:r>
    </w:p>
    <w:p w14:paraId="01671E7A">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1.房屋0平方米，价值0万元。</w:t>
      </w:r>
    </w:p>
    <w:p w14:paraId="7AE58293">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2.车辆2辆，价值48.73万元；其中：一般公务用车2辆，价值48.73万元；执法执勤用车0辆，价值0万元；其他车辆0辆，价值0万元。</w:t>
      </w:r>
    </w:p>
    <w:p w14:paraId="1038EC41">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3.办公家具价值8.69万元。</w:t>
      </w:r>
    </w:p>
    <w:p w14:paraId="4941BC71">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4.其他资产价值</w:t>
      </w:r>
      <w:r>
        <w:rPr>
          <w:rFonts w:hint="eastAsia" w:ascii="仿宋_GB2312" w:hAnsi="微软雅黑" w:eastAsia="仿宋_GB2312"/>
          <w:sz w:val="32"/>
          <w:szCs w:val="32"/>
          <w:lang w:val="en-US" w:eastAsia="zh-CN"/>
        </w:rPr>
        <w:t>19.27</w:t>
      </w:r>
      <w:r>
        <w:rPr>
          <w:rFonts w:hint="eastAsia" w:ascii="仿宋_GB2312" w:hAnsi="微软雅黑" w:eastAsia="仿宋_GB2312"/>
          <w:sz w:val="32"/>
          <w:szCs w:val="32"/>
        </w:rPr>
        <w:t>万元。</w:t>
      </w:r>
    </w:p>
    <w:p w14:paraId="45FF59EB">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单位价值50万元以上大型设备0台，单位价值100万元以上大型设备0台。</w:t>
      </w:r>
    </w:p>
    <w:p w14:paraId="4A1A223E">
      <w:pPr>
        <w:widowControl/>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202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年部门预算未安排购置车辆经费，安排购置50万元以上大型设备0台，单位价值100万元以上大型设备0台。</w:t>
      </w:r>
    </w:p>
    <w:p w14:paraId="55CC2E52">
      <w:pPr>
        <w:pStyle w:val="4"/>
        <w:numPr>
          <w:ilvl w:val="0"/>
          <w:numId w:val="0"/>
        </w:numPr>
        <w:spacing w:before="0" w:after="0" w:line="560" w:lineRule="exact"/>
        <w:ind w:leftChars="201"/>
        <w:rPr>
          <w:rFonts w:ascii="楷体_GB2312" w:eastAsia="楷体_GB2312"/>
          <w:sz w:val="32"/>
          <w:szCs w:val="32"/>
        </w:rPr>
      </w:pPr>
      <w:r>
        <w:rPr>
          <w:rFonts w:hint="eastAsia" w:ascii="楷体_GB2312" w:eastAsia="楷体_GB2312"/>
          <w:sz w:val="32"/>
          <w:szCs w:val="32"/>
          <w:lang w:eastAsia="zh-CN"/>
        </w:rPr>
        <w:t>（四）</w:t>
      </w:r>
      <w:r>
        <w:rPr>
          <w:rFonts w:ascii="楷体_GB2312" w:eastAsia="楷体_GB2312"/>
          <w:sz w:val="32"/>
          <w:szCs w:val="32"/>
        </w:rPr>
        <w:t>预算绩效情况</w:t>
      </w:r>
    </w:p>
    <w:p w14:paraId="31852A25">
      <w:pPr>
        <w:widowControl/>
        <w:spacing w:line="56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2024年，本部门预算绩效管理整体预算绩效目标1个</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涉及金额383.35万元</w:t>
      </w:r>
      <w:r>
        <w:rPr>
          <w:rFonts w:hint="eastAsia" w:ascii="仿宋_GB2312" w:hAnsi="微软雅黑" w:eastAsia="仿宋_GB2312"/>
          <w:sz w:val="32"/>
          <w:szCs w:val="32"/>
          <w:lang w:eastAsia="zh-CN"/>
        </w:rPr>
        <w:t>；当年</w:t>
      </w:r>
      <w:r>
        <w:rPr>
          <w:rFonts w:hint="eastAsia" w:ascii="仿宋_GB2312" w:hAnsi="微软雅黑" w:eastAsia="仿宋_GB2312"/>
          <w:sz w:val="32"/>
          <w:szCs w:val="32"/>
        </w:rPr>
        <w:t>财政拨款项目1个，</w:t>
      </w:r>
      <w:r>
        <w:rPr>
          <w:rFonts w:hint="eastAsia" w:ascii="仿宋_GB2312" w:hAnsi="仿宋_GB2312" w:eastAsia="仿宋_GB2312" w:cs="仿宋_GB2312"/>
          <w:color w:val="auto"/>
          <w:kern w:val="0"/>
          <w:sz w:val="32"/>
          <w:szCs w:val="32"/>
          <w:highlight w:val="none"/>
          <w:lang w:val="en-US" w:eastAsia="zh-CN"/>
        </w:rPr>
        <w:t>涉及预算金额30万元;非财政拨款项目0个</w:t>
      </w:r>
      <w:r>
        <w:rPr>
          <w:rFonts w:hint="eastAsia" w:ascii="仿宋_GB2312" w:hAnsi="微软雅黑" w:eastAsia="仿宋_GB2312"/>
          <w:sz w:val="32"/>
          <w:szCs w:val="32"/>
        </w:rPr>
        <w:t>，涉及预算金额0万元。具体情况见下表：</w:t>
      </w:r>
    </w:p>
    <w:p w14:paraId="0CA389CC">
      <w:pPr>
        <w:spacing w:line="560" w:lineRule="exact"/>
        <w:jc w:val="center"/>
        <w:rPr>
          <w:b/>
          <w:sz w:val="44"/>
          <w:szCs w:val="44"/>
        </w:rPr>
      </w:pPr>
      <w:r>
        <w:rPr>
          <w:b/>
          <w:sz w:val="44"/>
          <w:szCs w:val="44"/>
        </w:rPr>
        <w:br w:type="page"/>
      </w:r>
    </w:p>
    <w:p w14:paraId="18D70AE4">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部门整体绩效目标表</w:t>
      </w:r>
    </w:p>
    <w:p w14:paraId="6664D7C5">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（2024年）</w:t>
      </w:r>
    </w:p>
    <w:tbl>
      <w:tblPr>
        <w:tblStyle w:val="8"/>
        <w:tblW w:w="9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28"/>
        <w:gridCol w:w="2841"/>
        <w:gridCol w:w="88"/>
        <w:gridCol w:w="1661"/>
        <w:gridCol w:w="1059"/>
        <w:gridCol w:w="1806"/>
      </w:tblGrid>
      <w:tr w14:paraId="48FE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12" w:type="dxa"/>
            <w:gridSpan w:val="2"/>
            <w:shd w:val="clear" w:color="auto" w:fill="auto"/>
            <w:vAlign w:val="center"/>
          </w:tcPr>
          <w:p w14:paraId="5D607342">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部门名称（盖章）</w:t>
            </w:r>
          </w:p>
        </w:tc>
        <w:tc>
          <w:tcPr>
            <w:tcW w:w="7455" w:type="dxa"/>
            <w:gridSpan w:val="5"/>
            <w:shd w:val="clear" w:color="auto" w:fill="auto"/>
            <w:vAlign w:val="center"/>
          </w:tcPr>
          <w:p w14:paraId="4AB74580">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中国民主同盟新疆维吾尔自治区委员会</w:t>
            </w:r>
          </w:p>
        </w:tc>
      </w:tr>
      <w:tr w14:paraId="1EF3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12" w:type="dxa"/>
            <w:gridSpan w:val="2"/>
            <w:shd w:val="clear" w:color="auto" w:fill="auto"/>
            <w:vAlign w:val="center"/>
          </w:tcPr>
          <w:p w14:paraId="5505AE16">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部门联系人</w:t>
            </w:r>
          </w:p>
        </w:tc>
        <w:tc>
          <w:tcPr>
            <w:tcW w:w="2929" w:type="dxa"/>
            <w:gridSpan w:val="2"/>
            <w:shd w:val="clear" w:color="auto" w:fill="auto"/>
            <w:vAlign w:val="center"/>
          </w:tcPr>
          <w:p w14:paraId="26502978">
            <w:pPr>
              <w:keepNext w:val="0"/>
              <w:keepLines w:val="0"/>
              <w:suppressLineNumbers w:val="0"/>
              <w:spacing w:before="0" w:beforeAutospacing="0" w:after="0" w:afterAutospacing="0"/>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邵存贵</w:t>
            </w:r>
          </w:p>
        </w:tc>
        <w:tc>
          <w:tcPr>
            <w:tcW w:w="1661" w:type="dxa"/>
            <w:shd w:val="clear" w:color="auto" w:fill="auto"/>
            <w:vAlign w:val="center"/>
          </w:tcPr>
          <w:p w14:paraId="7A86F6BA">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联系电话</w:t>
            </w:r>
          </w:p>
        </w:tc>
        <w:tc>
          <w:tcPr>
            <w:tcW w:w="2865" w:type="dxa"/>
            <w:gridSpan w:val="2"/>
            <w:shd w:val="clear" w:color="auto" w:fill="auto"/>
            <w:vAlign w:val="center"/>
          </w:tcPr>
          <w:p w14:paraId="631B4D7B">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18099617895</w:t>
            </w:r>
          </w:p>
        </w:tc>
      </w:tr>
      <w:tr w14:paraId="20DF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2512" w:type="dxa"/>
            <w:gridSpan w:val="2"/>
            <w:shd w:val="clear" w:color="auto" w:fill="auto"/>
            <w:vAlign w:val="center"/>
          </w:tcPr>
          <w:p w14:paraId="668C0AD2">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年度绩效目标</w:t>
            </w:r>
          </w:p>
        </w:tc>
        <w:tc>
          <w:tcPr>
            <w:tcW w:w="7455" w:type="dxa"/>
            <w:gridSpan w:val="5"/>
            <w:shd w:val="clear" w:color="auto" w:fill="auto"/>
            <w:vAlign w:val="center"/>
          </w:tcPr>
          <w:p w14:paraId="18B7EAD4">
            <w:pPr>
              <w:keepNext w:val="0"/>
              <w:keepLines w:val="0"/>
              <w:suppressLineNumbers w:val="0"/>
              <w:spacing w:before="0" w:beforeAutospacing="0" w:after="0" w:afterAutospacing="0"/>
              <w:ind w:left="0" w:right="0"/>
              <w:rPr>
                <w:rFonts w:hint="eastAsia" w:ascii="仿宋" w:hAnsi="仿宋" w:eastAsia="仿宋" w:cs="仿宋"/>
                <w:b/>
                <w:sz w:val="24"/>
                <w:szCs w:val="24"/>
              </w:rPr>
            </w:pPr>
            <w:r>
              <w:rPr>
                <w:rFonts w:hint="eastAsia" w:ascii="仿宋" w:hAnsi="仿宋" w:eastAsia="仿宋" w:cs="仿宋"/>
                <w:color w:val="000000"/>
                <w:sz w:val="24"/>
                <w:szCs w:val="24"/>
              </w:rPr>
              <w:t>以习近平新时代中国特色社会主义思想为指导，深入贯彻落实新时代党的治疆方略、特别是社会稳定和长治久安总目标，按照自治区党委重大决策部署和工作要求，以党的政治建设为统领，贯彻落实意识形态工作责任制，调动新疆民盟基层组织和广大盟员的积极性，全力加强民盟参政议政队伍建设，促进参政议政工作制度化、规范化和程序化，提高整体建言献策水平。提高新疆民盟提案、刊物、社情民意信息的政治协商、参政议政、民主监督水平。</w:t>
            </w:r>
          </w:p>
        </w:tc>
      </w:tr>
      <w:tr w14:paraId="0CAD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12" w:type="dxa"/>
            <w:gridSpan w:val="2"/>
            <w:vMerge w:val="restart"/>
            <w:shd w:val="clear" w:color="auto" w:fill="auto"/>
            <w:vAlign w:val="center"/>
          </w:tcPr>
          <w:p w14:paraId="39A028C2">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年度预算(万元)</w:t>
            </w:r>
          </w:p>
        </w:tc>
        <w:tc>
          <w:tcPr>
            <w:tcW w:w="4590" w:type="dxa"/>
            <w:gridSpan w:val="3"/>
            <w:shd w:val="clear" w:color="auto" w:fill="auto"/>
            <w:vAlign w:val="center"/>
          </w:tcPr>
          <w:p w14:paraId="09978BBE">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资金来源</w:t>
            </w:r>
          </w:p>
        </w:tc>
        <w:tc>
          <w:tcPr>
            <w:tcW w:w="2865" w:type="dxa"/>
            <w:gridSpan w:val="2"/>
            <w:shd w:val="clear" w:color="auto" w:fill="auto"/>
            <w:vAlign w:val="center"/>
          </w:tcPr>
          <w:p w14:paraId="639623B6">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资金总额（万元）</w:t>
            </w:r>
          </w:p>
        </w:tc>
      </w:tr>
      <w:tr w14:paraId="06CC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512" w:type="dxa"/>
            <w:gridSpan w:val="2"/>
            <w:vMerge w:val="continue"/>
            <w:shd w:val="clear" w:color="auto" w:fill="auto"/>
            <w:vAlign w:val="center"/>
          </w:tcPr>
          <w:p w14:paraId="4EB738F4">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2841" w:type="dxa"/>
            <w:vMerge w:val="restart"/>
            <w:shd w:val="clear" w:color="auto" w:fill="auto"/>
            <w:vAlign w:val="center"/>
          </w:tcPr>
          <w:p w14:paraId="2EA6EFAE">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财政资金（万元）</w:t>
            </w:r>
          </w:p>
        </w:tc>
        <w:tc>
          <w:tcPr>
            <w:tcW w:w="1749" w:type="dxa"/>
            <w:gridSpan w:val="2"/>
            <w:shd w:val="clear" w:color="auto" w:fill="auto"/>
            <w:vAlign w:val="center"/>
          </w:tcPr>
          <w:p w14:paraId="777620AA">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上级安排</w:t>
            </w:r>
          </w:p>
        </w:tc>
        <w:tc>
          <w:tcPr>
            <w:tcW w:w="2865" w:type="dxa"/>
            <w:gridSpan w:val="2"/>
            <w:shd w:val="clear" w:color="auto" w:fill="auto"/>
            <w:vAlign w:val="center"/>
          </w:tcPr>
          <w:p w14:paraId="152A1D71">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0.00</w:t>
            </w:r>
          </w:p>
        </w:tc>
      </w:tr>
      <w:tr w14:paraId="477F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12" w:type="dxa"/>
            <w:gridSpan w:val="2"/>
            <w:vMerge w:val="continue"/>
            <w:shd w:val="clear" w:color="auto" w:fill="auto"/>
            <w:vAlign w:val="center"/>
          </w:tcPr>
          <w:p w14:paraId="5AE3A6BE">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2841" w:type="dxa"/>
            <w:vMerge w:val="continue"/>
            <w:shd w:val="clear" w:color="auto" w:fill="auto"/>
            <w:vAlign w:val="center"/>
          </w:tcPr>
          <w:p w14:paraId="34A4134F">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749" w:type="dxa"/>
            <w:gridSpan w:val="2"/>
            <w:shd w:val="clear" w:color="auto" w:fill="auto"/>
            <w:vAlign w:val="center"/>
          </w:tcPr>
          <w:p w14:paraId="4C8B3EAB">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本级安排</w:t>
            </w:r>
          </w:p>
        </w:tc>
        <w:tc>
          <w:tcPr>
            <w:tcW w:w="2865" w:type="dxa"/>
            <w:gridSpan w:val="2"/>
            <w:shd w:val="clear" w:color="auto" w:fill="auto"/>
            <w:vAlign w:val="center"/>
          </w:tcPr>
          <w:p w14:paraId="1E30434E">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383.35</w:t>
            </w:r>
          </w:p>
        </w:tc>
      </w:tr>
      <w:tr w14:paraId="62D7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12" w:type="dxa"/>
            <w:gridSpan w:val="2"/>
            <w:vMerge w:val="continue"/>
            <w:shd w:val="clear" w:color="auto" w:fill="auto"/>
            <w:vAlign w:val="center"/>
          </w:tcPr>
          <w:p w14:paraId="439FAEF5">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2841" w:type="dxa"/>
            <w:shd w:val="clear" w:color="auto" w:fill="auto"/>
            <w:vAlign w:val="center"/>
          </w:tcPr>
          <w:p w14:paraId="0B3031EA">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其他资金（万元）</w:t>
            </w:r>
          </w:p>
        </w:tc>
        <w:tc>
          <w:tcPr>
            <w:tcW w:w="1749" w:type="dxa"/>
            <w:gridSpan w:val="2"/>
            <w:shd w:val="clear" w:color="auto" w:fill="auto"/>
            <w:vAlign w:val="center"/>
          </w:tcPr>
          <w:p w14:paraId="1E2ACCC8">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其他</w:t>
            </w:r>
          </w:p>
        </w:tc>
        <w:tc>
          <w:tcPr>
            <w:tcW w:w="2865" w:type="dxa"/>
            <w:gridSpan w:val="2"/>
            <w:shd w:val="clear" w:color="auto" w:fill="auto"/>
            <w:vAlign w:val="center"/>
          </w:tcPr>
          <w:p w14:paraId="04E0FC2F">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0.00</w:t>
            </w:r>
          </w:p>
        </w:tc>
      </w:tr>
      <w:tr w14:paraId="7BD3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4" w:type="dxa"/>
            <w:shd w:val="clear" w:color="auto" w:fill="auto"/>
            <w:vAlign w:val="center"/>
          </w:tcPr>
          <w:p w14:paraId="4D81CBB2">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一级指标</w:t>
            </w:r>
          </w:p>
        </w:tc>
        <w:tc>
          <w:tcPr>
            <w:tcW w:w="1128" w:type="dxa"/>
            <w:shd w:val="clear" w:color="auto" w:fill="auto"/>
            <w:vAlign w:val="center"/>
          </w:tcPr>
          <w:p w14:paraId="7948CC11">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二级指标</w:t>
            </w:r>
          </w:p>
        </w:tc>
        <w:tc>
          <w:tcPr>
            <w:tcW w:w="2841" w:type="dxa"/>
            <w:shd w:val="clear" w:color="auto" w:fill="auto"/>
            <w:vAlign w:val="center"/>
          </w:tcPr>
          <w:p w14:paraId="7B629675">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三级指标</w:t>
            </w:r>
          </w:p>
        </w:tc>
        <w:tc>
          <w:tcPr>
            <w:tcW w:w="1749" w:type="dxa"/>
            <w:gridSpan w:val="2"/>
            <w:shd w:val="clear" w:color="auto" w:fill="auto"/>
            <w:vAlign w:val="center"/>
          </w:tcPr>
          <w:p w14:paraId="441ED9C8">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指标值</w:t>
            </w:r>
          </w:p>
        </w:tc>
        <w:tc>
          <w:tcPr>
            <w:tcW w:w="1059" w:type="dxa"/>
            <w:shd w:val="clear" w:color="auto" w:fill="auto"/>
            <w:vAlign w:val="center"/>
          </w:tcPr>
          <w:p w14:paraId="3EDF1D13">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指标设定依据</w:t>
            </w:r>
          </w:p>
        </w:tc>
        <w:tc>
          <w:tcPr>
            <w:tcW w:w="1806" w:type="dxa"/>
            <w:shd w:val="clear" w:color="auto" w:fill="auto"/>
            <w:vAlign w:val="center"/>
          </w:tcPr>
          <w:p w14:paraId="4676992D">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分值权重</w:t>
            </w:r>
          </w:p>
        </w:tc>
      </w:tr>
      <w:tr w14:paraId="5440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4" w:type="dxa"/>
            <w:vMerge w:val="restart"/>
            <w:shd w:val="clear" w:color="auto" w:fill="auto"/>
            <w:vAlign w:val="center"/>
          </w:tcPr>
          <w:p w14:paraId="449C2956">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履职效能</w:t>
            </w:r>
          </w:p>
        </w:tc>
        <w:tc>
          <w:tcPr>
            <w:tcW w:w="1128" w:type="dxa"/>
            <w:shd w:val="clear" w:color="auto" w:fill="auto"/>
            <w:vAlign w:val="center"/>
          </w:tcPr>
          <w:p w14:paraId="7468FC9C">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数量指标</w:t>
            </w:r>
          </w:p>
        </w:tc>
        <w:tc>
          <w:tcPr>
            <w:tcW w:w="2841" w:type="dxa"/>
            <w:shd w:val="clear" w:color="auto" w:fill="auto"/>
            <w:vAlign w:val="center"/>
          </w:tcPr>
          <w:p w14:paraId="786BF789">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开展参政议政专项课题调研次数</w:t>
            </w:r>
          </w:p>
        </w:tc>
        <w:tc>
          <w:tcPr>
            <w:tcW w:w="1749" w:type="dxa"/>
            <w:gridSpan w:val="2"/>
            <w:shd w:val="clear" w:color="auto" w:fill="auto"/>
            <w:vAlign w:val="center"/>
          </w:tcPr>
          <w:p w14:paraId="7607508C">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3次</w:t>
            </w:r>
          </w:p>
        </w:tc>
        <w:tc>
          <w:tcPr>
            <w:tcW w:w="1059" w:type="dxa"/>
            <w:shd w:val="clear" w:color="auto" w:fill="auto"/>
            <w:vAlign w:val="center"/>
          </w:tcPr>
          <w:p w14:paraId="1D8D9125">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年度工作计划</w:t>
            </w:r>
          </w:p>
        </w:tc>
        <w:tc>
          <w:tcPr>
            <w:tcW w:w="1806" w:type="dxa"/>
            <w:shd w:val="clear" w:color="auto" w:fill="auto"/>
            <w:vAlign w:val="center"/>
          </w:tcPr>
          <w:p w14:paraId="535F29EB">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r>
      <w:tr w14:paraId="6E6E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4" w:type="dxa"/>
            <w:vMerge w:val="continue"/>
            <w:shd w:val="clear" w:color="auto" w:fill="auto"/>
            <w:vAlign w:val="center"/>
          </w:tcPr>
          <w:p w14:paraId="33FD6B35">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28" w:type="dxa"/>
            <w:shd w:val="clear" w:color="auto" w:fill="auto"/>
            <w:vAlign w:val="center"/>
          </w:tcPr>
          <w:p w14:paraId="05433977">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数量指标</w:t>
            </w:r>
          </w:p>
        </w:tc>
        <w:tc>
          <w:tcPr>
            <w:tcW w:w="2841" w:type="dxa"/>
            <w:shd w:val="clear" w:color="auto" w:fill="auto"/>
            <w:vAlign w:val="center"/>
          </w:tcPr>
          <w:p w14:paraId="09D4CF36">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政治协商上报社情民意信息</w:t>
            </w:r>
          </w:p>
        </w:tc>
        <w:tc>
          <w:tcPr>
            <w:tcW w:w="1749" w:type="dxa"/>
            <w:gridSpan w:val="2"/>
            <w:shd w:val="clear" w:color="auto" w:fill="auto"/>
            <w:vAlign w:val="center"/>
          </w:tcPr>
          <w:p w14:paraId="4EFE5FDC">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0篇</w:t>
            </w:r>
          </w:p>
        </w:tc>
        <w:tc>
          <w:tcPr>
            <w:tcW w:w="1059" w:type="dxa"/>
            <w:shd w:val="clear" w:color="auto" w:fill="auto"/>
            <w:vAlign w:val="center"/>
          </w:tcPr>
          <w:p w14:paraId="796F57AD">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工作要点</w:t>
            </w:r>
          </w:p>
        </w:tc>
        <w:tc>
          <w:tcPr>
            <w:tcW w:w="1806" w:type="dxa"/>
            <w:shd w:val="clear" w:color="auto" w:fill="auto"/>
            <w:vAlign w:val="center"/>
          </w:tcPr>
          <w:p w14:paraId="77345813">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r>
      <w:tr w14:paraId="4481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4" w:type="dxa"/>
            <w:vMerge w:val="continue"/>
            <w:shd w:val="clear" w:color="auto" w:fill="auto"/>
            <w:vAlign w:val="center"/>
          </w:tcPr>
          <w:p w14:paraId="3AF912DB">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128" w:type="dxa"/>
            <w:shd w:val="clear" w:color="auto" w:fill="auto"/>
            <w:vAlign w:val="center"/>
          </w:tcPr>
          <w:p w14:paraId="560EB60C">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数量指标</w:t>
            </w:r>
          </w:p>
        </w:tc>
        <w:tc>
          <w:tcPr>
            <w:tcW w:w="2841" w:type="dxa"/>
            <w:shd w:val="clear" w:color="auto" w:fill="auto"/>
            <w:vAlign w:val="center"/>
          </w:tcPr>
          <w:p w14:paraId="364AC574">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向自治区两会提交提案数量</w:t>
            </w:r>
          </w:p>
        </w:tc>
        <w:tc>
          <w:tcPr>
            <w:tcW w:w="1749" w:type="dxa"/>
            <w:gridSpan w:val="2"/>
            <w:shd w:val="clear" w:color="auto" w:fill="auto"/>
            <w:vAlign w:val="center"/>
          </w:tcPr>
          <w:p w14:paraId="7FC41943">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篇</w:t>
            </w:r>
          </w:p>
        </w:tc>
        <w:tc>
          <w:tcPr>
            <w:tcW w:w="1059" w:type="dxa"/>
            <w:shd w:val="clear" w:color="auto" w:fill="auto"/>
            <w:vAlign w:val="center"/>
          </w:tcPr>
          <w:p w14:paraId="3F00648A">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年度工作计划</w:t>
            </w:r>
          </w:p>
        </w:tc>
        <w:tc>
          <w:tcPr>
            <w:tcW w:w="1806" w:type="dxa"/>
            <w:shd w:val="clear" w:color="auto" w:fill="auto"/>
            <w:vAlign w:val="center"/>
          </w:tcPr>
          <w:p w14:paraId="46D714D4">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r>
    </w:tbl>
    <w:p w14:paraId="20D47FA9">
      <w:pPr>
        <w:spacing w:line="560" w:lineRule="exact"/>
        <w:jc w:val="center"/>
        <w:rPr>
          <w:rFonts w:hint="eastAsia" w:ascii="仿宋_GB2312" w:eastAsia="仿宋_GB2312"/>
          <w:b/>
          <w:sz w:val="28"/>
          <w:szCs w:val="28"/>
        </w:rPr>
      </w:pPr>
    </w:p>
    <w:p w14:paraId="6EC5FDED">
      <w:pPr>
        <w:spacing w:line="560" w:lineRule="exact"/>
        <w:jc w:val="center"/>
        <w:rPr>
          <w:rFonts w:hint="eastAsia" w:ascii="仿宋_GB2312" w:eastAsia="仿宋_GB2312"/>
          <w:b/>
          <w:sz w:val="28"/>
          <w:szCs w:val="28"/>
        </w:rPr>
      </w:pPr>
    </w:p>
    <w:p w14:paraId="47A8EF50">
      <w:pPr>
        <w:spacing w:line="560" w:lineRule="exact"/>
        <w:jc w:val="center"/>
        <w:rPr>
          <w:rFonts w:hint="eastAsia" w:ascii="仿宋_GB2312" w:eastAsia="仿宋_GB2312"/>
          <w:b/>
          <w:sz w:val="28"/>
          <w:szCs w:val="28"/>
        </w:rPr>
      </w:pPr>
    </w:p>
    <w:p w14:paraId="63A93B9D">
      <w:pPr>
        <w:spacing w:line="560" w:lineRule="exact"/>
        <w:jc w:val="center"/>
        <w:rPr>
          <w:rFonts w:hint="eastAsia" w:ascii="仿宋_GB2312" w:eastAsia="仿宋_GB2312"/>
          <w:b/>
          <w:sz w:val="28"/>
          <w:szCs w:val="28"/>
        </w:rPr>
      </w:pPr>
    </w:p>
    <w:p w14:paraId="00CA3146">
      <w:pPr>
        <w:spacing w:line="560" w:lineRule="exact"/>
        <w:jc w:val="center"/>
        <w:rPr>
          <w:rFonts w:hint="eastAsia" w:ascii="仿宋_GB2312" w:eastAsia="仿宋_GB2312"/>
          <w:b/>
          <w:sz w:val="28"/>
          <w:szCs w:val="28"/>
        </w:rPr>
      </w:pPr>
    </w:p>
    <w:p w14:paraId="071F8DD9">
      <w:pPr>
        <w:spacing w:line="560" w:lineRule="exact"/>
        <w:jc w:val="center"/>
        <w:rPr>
          <w:rFonts w:hint="eastAsia" w:ascii="仿宋_GB2312" w:eastAsia="仿宋_GB2312"/>
          <w:b/>
          <w:sz w:val="28"/>
          <w:szCs w:val="28"/>
        </w:rPr>
      </w:pPr>
    </w:p>
    <w:p w14:paraId="6CA3F53D">
      <w:pPr>
        <w:spacing w:line="560" w:lineRule="exact"/>
        <w:jc w:val="center"/>
        <w:rPr>
          <w:rFonts w:hint="eastAsia" w:ascii="仿宋_GB2312" w:eastAsia="仿宋_GB2312"/>
          <w:b/>
          <w:sz w:val="28"/>
          <w:szCs w:val="28"/>
        </w:rPr>
      </w:pPr>
    </w:p>
    <w:p w14:paraId="551ADE88">
      <w:pPr>
        <w:spacing w:line="560" w:lineRule="exact"/>
        <w:jc w:val="both"/>
        <w:rPr>
          <w:rFonts w:hint="eastAsia" w:ascii="仿宋_GB2312" w:eastAsia="仿宋_GB2312"/>
          <w:b/>
          <w:sz w:val="28"/>
          <w:szCs w:val="28"/>
        </w:rPr>
      </w:pPr>
    </w:p>
    <w:p w14:paraId="65384B6D">
      <w:pPr>
        <w:spacing w:line="560" w:lineRule="exact"/>
        <w:jc w:val="center"/>
        <w:rPr>
          <w:rFonts w:ascii="仿宋_GB2312" w:eastAsia="仿宋_GB2312"/>
          <w:b/>
          <w:sz w:val="28"/>
          <w:szCs w:val="28"/>
        </w:rPr>
      </w:pPr>
      <w:r>
        <w:rPr>
          <w:rFonts w:hint="eastAsia" w:ascii="仿宋_GB2312" w:eastAsia="仿宋_GB2312"/>
          <w:b/>
          <w:sz w:val="28"/>
          <w:szCs w:val="28"/>
        </w:rPr>
        <w:t>项 目 支 出 绩 效 目 标 表</w:t>
      </w:r>
    </w:p>
    <w:p w14:paraId="71D9E86E"/>
    <w:tbl>
      <w:tblPr>
        <w:tblStyle w:val="8"/>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0"/>
        <w:gridCol w:w="1360"/>
        <w:gridCol w:w="680"/>
        <w:gridCol w:w="852"/>
        <w:gridCol w:w="1188"/>
        <w:gridCol w:w="680"/>
        <w:gridCol w:w="680"/>
        <w:gridCol w:w="1360"/>
        <w:gridCol w:w="1360"/>
      </w:tblGrid>
      <w:tr w14:paraId="2B50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0" w:type="dxa"/>
            <w:gridSpan w:val="2"/>
            <w:shd w:val="clear" w:color="auto" w:fill="auto"/>
            <w:vAlign w:val="center"/>
          </w:tcPr>
          <w:p w14:paraId="3CDEA9F1">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预算单位</w:t>
            </w:r>
          </w:p>
        </w:tc>
        <w:tc>
          <w:tcPr>
            <w:tcW w:w="8160" w:type="dxa"/>
            <w:gridSpan w:val="8"/>
            <w:shd w:val="clear" w:color="auto" w:fill="auto"/>
            <w:vAlign w:val="center"/>
          </w:tcPr>
          <w:p w14:paraId="2D6595A3">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中国民主同盟新疆维吾尔自治区委员会</w:t>
            </w:r>
          </w:p>
        </w:tc>
      </w:tr>
      <w:tr w14:paraId="27EC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0" w:type="dxa"/>
            <w:gridSpan w:val="2"/>
            <w:shd w:val="clear" w:color="auto" w:fill="auto"/>
            <w:vAlign w:val="center"/>
          </w:tcPr>
          <w:p w14:paraId="326FD63B">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项目名称</w:t>
            </w:r>
          </w:p>
        </w:tc>
        <w:tc>
          <w:tcPr>
            <w:tcW w:w="5440" w:type="dxa"/>
            <w:gridSpan w:val="6"/>
            <w:shd w:val="clear" w:color="auto" w:fill="auto"/>
            <w:vAlign w:val="center"/>
          </w:tcPr>
          <w:p w14:paraId="7633582B">
            <w:pPr>
              <w:keepNext w:val="0"/>
              <w:keepLines w:val="0"/>
              <w:suppressLineNumbers w:val="0"/>
              <w:spacing w:before="0" w:beforeAutospacing="0" w:after="0" w:afterAutospacing="0"/>
              <w:ind w:left="0" w:right="0"/>
              <w:jc w:val="center"/>
              <w:rPr>
                <w:rFonts w:hint="default"/>
                <w:b/>
                <w:sz w:val="18"/>
                <w:szCs w:val="18"/>
              </w:rPr>
            </w:pPr>
            <w:r>
              <w:rPr>
                <w:rFonts w:hint="eastAsia"/>
                <w:sz w:val="18"/>
                <w:szCs w:val="18"/>
              </w:rPr>
              <w:t>民主党派参政议政专项业务费</w:t>
            </w:r>
          </w:p>
        </w:tc>
        <w:tc>
          <w:tcPr>
            <w:tcW w:w="1360" w:type="dxa"/>
            <w:shd w:val="clear" w:color="auto" w:fill="auto"/>
            <w:vAlign w:val="center"/>
          </w:tcPr>
          <w:p w14:paraId="33549E9D">
            <w:pPr>
              <w:keepNext w:val="0"/>
              <w:keepLines w:val="0"/>
              <w:suppressLineNumbers w:val="0"/>
              <w:spacing w:before="0" w:beforeAutospacing="0" w:after="0" w:afterAutospacing="0"/>
              <w:ind w:left="0" w:right="0"/>
              <w:jc w:val="center"/>
              <w:rPr>
                <w:rFonts w:hint="default"/>
                <w:sz w:val="18"/>
                <w:szCs w:val="18"/>
              </w:rPr>
            </w:pPr>
            <w:r>
              <w:rPr>
                <w:rFonts w:hint="eastAsia"/>
                <w:b/>
                <w:sz w:val="18"/>
                <w:szCs w:val="18"/>
              </w:rPr>
              <w:t>项目负责人</w:t>
            </w:r>
          </w:p>
        </w:tc>
        <w:tc>
          <w:tcPr>
            <w:tcW w:w="1360" w:type="dxa"/>
            <w:shd w:val="clear" w:color="auto" w:fill="auto"/>
            <w:vAlign w:val="center"/>
          </w:tcPr>
          <w:p w14:paraId="7D59683F">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张慧</w:t>
            </w:r>
          </w:p>
        </w:tc>
      </w:tr>
      <w:tr w14:paraId="2FDA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0" w:type="dxa"/>
            <w:gridSpan w:val="2"/>
            <w:shd w:val="clear" w:color="auto" w:fill="auto"/>
            <w:vAlign w:val="center"/>
          </w:tcPr>
          <w:p w14:paraId="4F1C95F8">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项目资金(万元)</w:t>
            </w:r>
          </w:p>
        </w:tc>
        <w:tc>
          <w:tcPr>
            <w:tcW w:w="1360" w:type="dxa"/>
            <w:shd w:val="clear" w:color="auto" w:fill="auto"/>
            <w:vAlign w:val="center"/>
          </w:tcPr>
          <w:p w14:paraId="7A000304">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年度预算总额</w:t>
            </w:r>
          </w:p>
        </w:tc>
        <w:tc>
          <w:tcPr>
            <w:tcW w:w="1532" w:type="dxa"/>
            <w:gridSpan w:val="2"/>
            <w:shd w:val="clear" w:color="auto" w:fill="auto"/>
            <w:vAlign w:val="center"/>
          </w:tcPr>
          <w:p w14:paraId="2FBC7E27">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30.00</w:t>
            </w:r>
          </w:p>
        </w:tc>
        <w:tc>
          <w:tcPr>
            <w:tcW w:w="1188" w:type="dxa"/>
            <w:shd w:val="clear" w:color="auto" w:fill="auto"/>
            <w:vAlign w:val="center"/>
          </w:tcPr>
          <w:p w14:paraId="5B9CC828">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其中：财政拨款</w:t>
            </w:r>
          </w:p>
        </w:tc>
        <w:tc>
          <w:tcPr>
            <w:tcW w:w="1360" w:type="dxa"/>
            <w:gridSpan w:val="2"/>
            <w:shd w:val="clear" w:color="auto" w:fill="auto"/>
            <w:vAlign w:val="center"/>
          </w:tcPr>
          <w:p w14:paraId="7F017230">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30.00</w:t>
            </w:r>
          </w:p>
        </w:tc>
        <w:tc>
          <w:tcPr>
            <w:tcW w:w="1360" w:type="dxa"/>
            <w:shd w:val="clear" w:color="auto" w:fill="auto"/>
            <w:vAlign w:val="center"/>
          </w:tcPr>
          <w:p w14:paraId="3AD15A53">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其他资金</w:t>
            </w:r>
          </w:p>
        </w:tc>
        <w:tc>
          <w:tcPr>
            <w:tcW w:w="1360" w:type="dxa"/>
            <w:shd w:val="clear" w:color="auto" w:fill="auto"/>
            <w:vAlign w:val="center"/>
          </w:tcPr>
          <w:p w14:paraId="279D6505">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0.00</w:t>
            </w:r>
          </w:p>
        </w:tc>
      </w:tr>
      <w:tr w14:paraId="54AE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60" w:type="dxa"/>
            <w:gridSpan w:val="2"/>
            <w:shd w:val="clear" w:color="auto" w:fill="auto"/>
            <w:vAlign w:val="center"/>
          </w:tcPr>
          <w:p w14:paraId="0CC17457">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项目总体目标</w:t>
            </w:r>
          </w:p>
        </w:tc>
        <w:tc>
          <w:tcPr>
            <w:tcW w:w="8160" w:type="dxa"/>
            <w:gridSpan w:val="8"/>
            <w:shd w:val="clear" w:color="auto" w:fill="auto"/>
            <w:vAlign w:val="center"/>
          </w:tcPr>
          <w:p w14:paraId="225BBF88">
            <w:pPr>
              <w:keepNext w:val="0"/>
              <w:keepLines w:val="0"/>
              <w:suppressLineNumbers w:val="0"/>
              <w:spacing w:before="0" w:beforeAutospacing="0" w:after="0" w:afterAutospacing="0"/>
              <w:ind w:left="0" w:right="0"/>
              <w:rPr>
                <w:rFonts w:hint="default"/>
                <w:b/>
                <w:sz w:val="18"/>
                <w:szCs w:val="18"/>
              </w:rPr>
            </w:pPr>
            <w:r>
              <w:rPr>
                <w:rFonts w:hint="eastAsia"/>
                <w:color w:val="000000"/>
                <w:sz w:val="18"/>
                <w:szCs w:val="18"/>
              </w:rPr>
              <w:t>认真履行参政党职能，发挥民盟的界别优势和盟员的集体智慧，紧紧围绕自治区党委和政府的中心工作，深入调研，以参政议政核心工作为重点，开展专项调研活动，充分发挥民主党派参政议政职能，并及时将成果上报相关部门，将调研成果及时转为提案，提交全国两会和自治区两会。积极反应社情民意信息，为实现新疆社会稳定和长治久安总目标贡献力量。</w:t>
            </w:r>
            <w:r>
              <w:rPr>
                <w:rFonts w:hint="default"/>
                <w:b/>
                <w:sz w:val="18"/>
                <w:szCs w:val="18"/>
              </w:rPr>
              <w:t xml:space="preserve"> </w:t>
            </w:r>
          </w:p>
        </w:tc>
      </w:tr>
      <w:tr w14:paraId="2C5A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vAlign w:val="center"/>
          </w:tcPr>
          <w:p w14:paraId="5AADEB72">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一级指标</w:t>
            </w:r>
          </w:p>
        </w:tc>
        <w:tc>
          <w:tcPr>
            <w:tcW w:w="680" w:type="dxa"/>
            <w:shd w:val="clear" w:color="auto" w:fill="auto"/>
            <w:vAlign w:val="center"/>
          </w:tcPr>
          <w:p w14:paraId="6DC122EC">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二级指标</w:t>
            </w:r>
          </w:p>
        </w:tc>
        <w:tc>
          <w:tcPr>
            <w:tcW w:w="2040" w:type="dxa"/>
            <w:gridSpan w:val="2"/>
            <w:shd w:val="clear" w:color="auto" w:fill="auto"/>
            <w:vAlign w:val="center"/>
          </w:tcPr>
          <w:p w14:paraId="74DD8EFC">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三级指标</w:t>
            </w:r>
          </w:p>
        </w:tc>
        <w:tc>
          <w:tcPr>
            <w:tcW w:w="852" w:type="dxa"/>
            <w:shd w:val="clear" w:color="auto" w:fill="auto"/>
            <w:vAlign w:val="center"/>
          </w:tcPr>
          <w:p w14:paraId="59C9A4E3">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指标值</w:t>
            </w:r>
          </w:p>
        </w:tc>
        <w:tc>
          <w:tcPr>
            <w:tcW w:w="1188" w:type="dxa"/>
            <w:shd w:val="clear" w:color="auto" w:fill="auto"/>
            <w:vAlign w:val="center"/>
          </w:tcPr>
          <w:p w14:paraId="525FC9B9">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指标值设置依据</w:t>
            </w:r>
          </w:p>
        </w:tc>
        <w:tc>
          <w:tcPr>
            <w:tcW w:w="680" w:type="dxa"/>
            <w:shd w:val="clear" w:color="auto" w:fill="auto"/>
            <w:vAlign w:val="center"/>
          </w:tcPr>
          <w:p w14:paraId="112CFBCF">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上年完成值</w:t>
            </w:r>
          </w:p>
        </w:tc>
        <w:tc>
          <w:tcPr>
            <w:tcW w:w="680" w:type="dxa"/>
            <w:shd w:val="clear" w:color="auto" w:fill="auto"/>
            <w:vAlign w:val="center"/>
          </w:tcPr>
          <w:p w14:paraId="44A88C62">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指标分值权重</w:t>
            </w:r>
          </w:p>
        </w:tc>
        <w:tc>
          <w:tcPr>
            <w:tcW w:w="1360" w:type="dxa"/>
            <w:shd w:val="clear" w:color="auto" w:fill="auto"/>
            <w:vAlign w:val="center"/>
          </w:tcPr>
          <w:p w14:paraId="74C91BC0">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指标赋分规则</w:t>
            </w:r>
          </w:p>
        </w:tc>
        <w:tc>
          <w:tcPr>
            <w:tcW w:w="1360" w:type="dxa"/>
            <w:shd w:val="clear" w:color="auto" w:fill="auto"/>
            <w:vAlign w:val="center"/>
          </w:tcPr>
          <w:p w14:paraId="0A7A3455">
            <w:pPr>
              <w:keepNext w:val="0"/>
              <w:keepLines w:val="0"/>
              <w:suppressLineNumbers w:val="0"/>
              <w:spacing w:before="0" w:beforeAutospacing="0" w:after="0" w:afterAutospacing="0"/>
              <w:ind w:left="0" w:right="0"/>
              <w:jc w:val="center"/>
              <w:rPr>
                <w:rFonts w:hint="default"/>
                <w:b/>
                <w:sz w:val="18"/>
                <w:szCs w:val="18"/>
              </w:rPr>
            </w:pPr>
            <w:r>
              <w:rPr>
                <w:rFonts w:hint="eastAsia"/>
                <w:b/>
                <w:sz w:val="18"/>
                <w:szCs w:val="18"/>
              </w:rPr>
              <w:t>佐证资料</w:t>
            </w:r>
          </w:p>
        </w:tc>
      </w:tr>
      <w:tr w14:paraId="3CE0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restart"/>
            <w:shd w:val="clear" w:color="auto" w:fill="auto"/>
            <w:vAlign w:val="center"/>
          </w:tcPr>
          <w:p w14:paraId="2EEE7937">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cs="宋体"/>
                <w:sz w:val="16"/>
                <w:szCs w:val="16"/>
              </w:rPr>
              <w:t>产出指标</w:t>
            </w:r>
          </w:p>
        </w:tc>
        <w:tc>
          <w:tcPr>
            <w:tcW w:w="680" w:type="dxa"/>
            <w:vMerge w:val="restart"/>
            <w:shd w:val="clear" w:color="auto" w:fill="auto"/>
            <w:vAlign w:val="center"/>
          </w:tcPr>
          <w:p w14:paraId="370CBFE9">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cs="宋体"/>
                <w:sz w:val="16"/>
                <w:szCs w:val="16"/>
              </w:rPr>
              <w:t>数量指标</w:t>
            </w:r>
          </w:p>
        </w:tc>
        <w:tc>
          <w:tcPr>
            <w:tcW w:w="2040" w:type="dxa"/>
            <w:gridSpan w:val="2"/>
            <w:shd w:val="clear" w:color="auto" w:fill="auto"/>
            <w:vAlign w:val="center"/>
          </w:tcPr>
          <w:p w14:paraId="3F7D25FA">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开展疆内专题调研</w:t>
            </w:r>
          </w:p>
        </w:tc>
        <w:tc>
          <w:tcPr>
            <w:tcW w:w="852" w:type="dxa"/>
            <w:shd w:val="clear" w:color="auto" w:fill="auto"/>
            <w:vAlign w:val="center"/>
          </w:tcPr>
          <w:p w14:paraId="4BFD84F0">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＞=2次</w:t>
            </w:r>
          </w:p>
        </w:tc>
        <w:tc>
          <w:tcPr>
            <w:tcW w:w="1188" w:type="dxa"/>
            <w:shd w:val="clear" w:color="auto" w:fill="auto"/>
            <w:vAlign w:val="center"/>
          </w:tcPr>
          <w:p w14:paraId="65B85E75">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531A84F9">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2次</w:t>
            </w:r>
          </w:p>
        </w:tc>
        <w:tc>
          <w:tcPr>
            <w:tcW w:w="680" w:type="dxa"/>
            <w:shd w:val="clear" w:color="auto" w:fill="auto"/>
            <w:vAlign w:val="center"/>
          </w:tcPr>
          <w:p w14:paraId="4AA4B54B">
            <w:pPr>
              <w:keepNext w:val="0"/>
              <w:keepLines w:val="0"/>
              <w:suppressLineNumbers w:val="0"/>
              <w:spacing w:before="0" w:beforeAutospacing="0" w:after="0" w:afterAutospacing="0"/>
              <w:ind w:left="0" w:right="0"/>
              <w:jc w:val="center"/>
              <w:rPr>
                <w:rFonts w:hint="eastAsia" w:ascii="宋体" w:hAnsi="宋体" w:eastAsia="宋体"/>
                <w:sz w:val="16"/>
                <w:szCs w:val="16"/>
                <w:lang w:eastAsia="zh-CN"/>
              </w:rPr>
            </w:pPr>
            <w:r>
              <w:rPr>
                <w:rFonts w:hint="eastAsia" w:ascii="宋体" w:hAnsi="宋体"/>
                <w:sz w:val="16"/>
                <w:szCs w:val="16"/>
                <w:lang w:val="en-US" w:eastAsia="zh-CN"/>
              </w:rPr>
              <w:t>6</w:t>
            </w:r>
          </w:p>
        </w:tc>
        <w:tc>
          <w:tcPr>
            <w:tcW w:w="1360" w:type="dxa"/>
            <w:shd w:val="clear" w:color="auto" w:fill="auto"/>
            <w:vAlign w:val="center"/>
          </w:tcPr>
          <w:p w14:paraId="0A09E6D6">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39E70616">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工作资料</w:t>
            </w:r>
          </w:p>
        </w:tc>
      </w:tr>
      <w:tr w14:paraId="63EE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14423836">
            <w:pPr>
              <w:keepNext w:val="0"/>
              <w:keepLines w:val="0"/>
              <w:suppressLineNumbers w:val="0"/>
              <w:spacing w:before="0" w:beforeAutospacing="0" w:after="0" w:afterAutospacing="0"/>
              <w:ind w:left="0" w:right="0"/>
              <w:jc w:val="center"/>
              <w:rPr>
                <w:rFonts w:hint="default" w:ascii="宋体" w:hAnsi="宋体"/>
                <w:sz w:val="16"/>
                <w:szCs w:val="16"/>
              </w:rPr>
            </w:pPr>
          </w:p>
        </w:tc>
        <w:tc>
          <w:tcPr>
            <w:tcW w:w="680" w:type="dxa"/>
            <w:vMerge w:val="continue"/>
            <w:shd w:val="clear" w:color="auto" w:fill="auto"/>
            <w:vAlign w:val="center"/>
          </w:tcPr>
          <w:p w14:paraId="1E9E5373">
            <w:pPr>
              <w:keepNext w:val="0"/>
              <w:keepLines w:val="0"/>
              <w:suppressLineNumbers w:val="0"/>
              <w:spacing w:before="0" w:beforeAutospacing="0" w:after="0" w:afterAutospacing="0"/>
              <w:ind w:left="0" w:right="0"/>
              <w:jc w:val="center"/>
              <w:rPr>
                <w:rFonts w:hint="default" w:ascii="宋体" w:hAnsi="宋体"/>
                <w:sz w:val="16"/>
                <w:szCs w:val="16"/>
              </w:rPr>
            </w:pPr>
          </w:p>
        </w:tc>
        <w:tc>
          <w:tcPr>
            <w:tcW w:w="2040" w:type="dxa"/>
            <w:gridSpan w:val="2"/>
            <w:shd w:val="clear" w:color="auto" w:fill="auto"/>
            <w:vAlign w:val="center"/>
          </w:tcPr>
          <w:p w14:paraId="072DE8A7">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上报社情民意信息数量</w:t>
            </w:r>
          </w:p>
        </w:tc>
        <w:tc>
          <w:tcPr>
            <w:tcW w:w="852" w:type="dxa"/>
            <w:shd w:val="clear" w:color="auto" w:fill="auto"/>
            <w:vAlign w:val="center"/>
          </w:tcPr>
          <w:p w14:paraId="6109D7EE">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＞=20件</w:t>
            </w:r>
          </w:p>
        </w:tc>
        <w:tc>
          <w:tcPr>
            <w:tcW w:w="1188" w:type="dxa"/>
            <w:shd w:val="clear" w:color="auto" w:fill="auto"/>
            <w:vAlign w:val="center"/>
          </w:tcPr>
          <w:p w14:paraId="26D52E20">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0A364FCB">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2</w:t>
            </w:r>
            <w:r>
              <w:rPr>
                <w:rFonts w:hint="eastAsia" w:ascii="宋体" w:hAnsi="宋体"/>
                <w:sz w:val="16"/>
                <w:szCs w:val="16"/>
                <w:lang w:val="en-US" w:eastAsia="zh-CN"/>
              </w:rPr>
              <w:t>5</w:t>
            </w:r>
            <w:r>
              <w:rPr>
                <w:rFonts w:hint="default" w:ascii="宋体" w:hAnsi="宋体"/>
                <w:sz w:val="16"/>
                <w:szCs w:val="16"/>
              </w:rPr>
              <w:t>件</w:t>
            </w:r>
          </w:p>
        </w:tc>
        <w:tc>
          <w:tcPr>
            <w:tcW w:w="680" w:type="dxa"/>
            <w:shd w:val="clear" w:color="auto" w:fill="auto"/>
            <w:vAlign w:val="center"/>
          </w:tcPr>
          <w:p w14:paraId="02D1DC41">
            <w:pPr>
              <w:keepNext w:val="0"/>
              <w:keepLines w:val="0"/>
              <w:suppressLineNumbers w:val="0"/>
              <w:spacing w:before="0" w:beforeAutospacing="0" w:after="0" w:afterAutospacing="0"/>
              <w:ind w:left="0" w:right="0"/>
              <w:jc w:val="center"/>
              <w:rPr>
                <w:rFonts w:hint="eastAsia" w:ascii="宋体" w:hAnsi="宋体" w:eastAsia="宋体"/>
                <w:sz w:val="16"/>
                <w:szCs w:val="16"/>
                <w:lang w:eastAsia="zh-CN"/>
              </w:rPr>
            </w:pPr>
            <w:r>
              <w:rPr>
                <w:rFonts w:hint="eastAsia" w:ascii="宋体" w:hAnsi="宋体"/>
                <w:sz w:val="16"/>
                <w:szCs w:val="16"/>
                <w:lang w:val="en-US" w:eastAsia="zh-CN"/>
              </w:rPr>
              <w:t>6</w:t>
            </w:r>
          </w:p>
        </w:tc>
        <w:tc>
          <w:tcPr>
            <w:tcW w:w="1360" w:type="dxa"/>
            <w:shd w:val="clear" w:color="auto" w:fill="auto"/>
            <w:vAlign w:val="center"/>
          </w:tcPr>
          <w:p w14:paraId="30064AB5">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1B72689D">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工作资料</w:t>
            </w:r>
          </w:p>
        </w:tc>
      </w:tr>
      <w:tr w14:paraId="54FF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6190438E">
            <w:pPr>
              <w:keepNext w:val="0"/>
              <w:keepLines w:val="0"/>
              <w:suppressLineNumbers w:val="0"/>
              <w:spacing w:before="0" w:beforeAutospacing="0" w:after="0" w:afterAutospacing="0"/>
              <w:ind w:left="0" w:right="0"/>
              <w:jc w:val="center"/>
              <w:rPr>
                <w:rFonts w:hint="default" w:ascii="宋体" w:hAnsi="宋体"/>
                <w:sz w:val="16"/>
                <w:szCs w:val="16"/>
              </w:rPr>
            </w:pPr>
          </w:p>
        </w:tc>
        <w:tc>
          <w:tcPr>
            <w:tcW w:w="680" w:type="dxa"/>
            <w:vMerge w:val="continue"/>
            <w:shd w:val="clear" w:color="auto" w:fill="auto"/>
            <w:vAlign w:val="center"/>
          </w:tcPr>
          <w:p w14:paraId="4658C3FA">
            <w:pPr>
              <w:keepNext w:val="0"/>
              <w:keepLines w:val="0"/>
              <w:suppressLineNumbers w:val="0"/>
              <w:spacing w:before="0" w:beforeAutospacing="0" w:after="0" w:afterAutospacing="0"/>
              <w:ind w:left="0" w:right="0"/>
              <w:jc w:val="center"/>
              <w:rPr>
                <w:rFonts w:hint="default" w:ascii="宋体" w:hAnsi="宋体"/>
                <w:sz w:val="16"/>
                <w:szCs w:val="16"/>
              </w:rPr>
            </w:pPr>
          </w:p>
        </w:tc>
        <w:tc>
          <w:tcPr>
            <w:tcW w:w="2040" w:type="dxa"/>
            <w:gridSpan w:val="2"/>
            <w:shd w:val="clear" w:color="auto" w:fill="auto"/>
            <w:vAlign w:val="center"/>
          </w:tcPr>
          <w:p w14:paraId="5622225B">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提交全国政协会议提案数量</w:t>
            </w:r>
          </w:p>
        </w:tc>
        <w:tc>
          <w:tcPr>
            <w:tcW w:w="852" w:type="dxa"/>
            <w:shd w:val="clear" w:color="auto" w:fill="auto"/>
            <w:vAlign w:val="center"/>
          </w:tcPr>
          <w:p w14:paraId="659B7C89">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＞=2件</w:t>
            </w:r>
          </w:p>
        </w:tc>
        <w:tc>
          <w:tcPr>
            <w:tcW w:w="1188" w:type="dxa"/>
            <w:shd w:val="clear" w:color="auto" w:fill="auto"/>
            <w:vAlign w:val="center"/>
          </w:tcPr>
          <w:p w14:paraId="42052480">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6ED2D51B">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2件</w:t>
            </w:r>
          </w:p>
        </w:tc>
        <w:tc>
          <w:tcPr>
            <w:tcW w:w="680" w:type="dxa"/>
            <w:shd w:val="clear" w:color="auto" w:fill="auto"/>
            <w:vAlign w:val="center"/>
          </w:tcPr>
          <w:p w14:paraId="04DB453F">
            <w:pPr>
              <w:keepNext w:val="0"/>
              <w:keepLines w:val="0"/>
              <w:suppressLineNumbers w:val="0"/>
              <w:spacing w:before="0" w:beforeAutospacing="0" w:after="0" w:afterAutospacing="0"/>
              <w:ind w:left="0" w:right="0"/>
              <w:jc w:val="center"/>
              <w:rPr>
                <w:rFonts w:hint="eastAsia" w:ascii="宋体" w:hAnsi="宋体" w:eastAsia="宋体"/>
                <w:sz w:val="16"/>
                <w:szCs w:val="16"/>
                <w:lang w:eastAsia="zh-CN"/>
              </w:rPr>
            </w:pPr>
            <w:r>
              <w:rPr>
                <w:rFonts w:hint="eastAsia" w:ascii="宋体" w:hAnsi="宋体"/>
                <w:sz w:val="16"/>
                <w:szCs w:val="16"/>
                <w:lang w:val="en-US" w:eastAsia="zh-CN"/>
              </w:rPr>
              <w:t>6</w:t>
            </w:r>
          </w:p>
        </w:tc>
        <w:tc>
          <w:tcPr>
            <w:tcW w:w="1360" w:type="dxa"/>
            <w:shd w:val="clear" w:color="auto" w:fill="auto"/>
            <w:vAlign w:val="center"/>
          </w:tcPr>
          <w:p w14:paraId="26C6F005">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657D3634">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工作资料</w:t>
            </w:r>
          </w:p>
        </w:tc>
      </w:tr>
      <w:tr w14:paraId="04AB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13E00975">
            <w:pPr>
              <w:keepNext w:val="0"/>
              <w:keepLines w:val="0"/>
              <w:suppressLineNumbers w:val="0"/>
              <w:spacing w:before="0" w:beforeAutospacing="0" w:after="0" w:afterAutospacing="0"/>
              <w:ind w:left="0" w:right="0"/>
              <w:jc w:val="center"/>
              <w:rPr>
                <w:rFonts w:hint="default" w:ascii="宋体" w:hAnsi="宋体"/>
                <w:sz w:val="16"/>
                <w:szCs w:val="16"/>
              </w:rPr>
            </w:pPr>
          </w:p>
        </w:tc>
        <w:tc>
          <w:tcPr>
            <w:tcW w:w="680" w:type="dxa"/>
            <w:vMerge w:val="continue"/>
            <w:shd w:val="clear" w:color="auto" w:fill="auto"/>
            <w:vAlign w:val="center"/>
          </w:tcPr>
          <w:p w14:paraId="431244C2">
            <w:pPr>
              <w:keepNext w:val="0"/>
              <w:keepLines w:val="0"/>
              <w:suppressLineNumbers w:val="0"/>
              <w:spacing w:before="0" w:beforeAutospacing="0" w:after="0" w:afterAutospacing="0"/>
              <w:ind w:left="0" w:right="0"/>
              <w:jc w:val="center"/>
              <w:rPr>
                <w:rFonts w:hint="default" w:ascii="宋体" w:hAnsi="宋体"/>
                <w:sz w:val="16"/>
                <w:szCs w:val="16"/>
              </w:rPr>
            </w:pPr>
          </w:p>
        </w:tc>
        <w:tc>
          <w:tcPr>
            <w:tcW w:w="2040" w:type="dxa"/>
            <w:gridSpan w:val="2"/>
            <w:shd w:val="clear" w:color="auto" w:fill="auto"/>
            <w:vAlign w:val="center"/>
          </w:tcPr>
          <w:p w14:paraId="236709F7">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提交自治区政协全会提案数量</w:t>
            </w:r>
          </w:p>
        </w:tc>
        <w:tc>
          <w:tcPr>
            <w:tcW w:w="852" w:type="dxa"/>
            <w:shd w:val="clear" w:color="auto" w:fill="auto"/>
            <w:vAlign w:val="center"/>
          </w:tcPr>
          <w:p w14:paraId="6EFD29B8">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＞=10件</w:t>
            </w:r>
          </w:p>
        </w:tc>
        <w:tc>
          <w:tcPr>
            <w:tcW w:w="1188" w:type="dxa"/>
            <w:shd w:val="clear" w:color="auto" w:fill="auto"/>
            <w:vAlign w:val="center"/>
          </w:tcPr>
          <w:p w14:paraId="4A5011AE">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7B22AD19">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1</w:t>
            </w:r>
            <w:r>
              <w:rPr>
                <w:rFonts w:hint="eastAsia" w:ascii="宋体" w:hAnsi="宋体"/>
                <w:sz w:val="16"/>
                <w:szCs w:val="16"/>
                <w:lang w:val="en-US" w:eastAsia="zh-CN"/>
              </w:rPr>
              <w:t>1</w:t>
            </w:r>
            <w:r>
              <w:rPr>
                <w:rFonts w:hint="default" w:ascii="宋体" w:hAnsi="宋体"/>
                <w:sz w:val="16"/>
                <w:szCs w:val="16"/>
              </w:rPr>
              <w:t>件</w:t>
            </w:r>
          </w:p>
        </w:tc>
        <w:tc>
          <w:tcPr>
            <w:tcW w:w="680" w:type="dxa"/>
            <w:shd w:val="clear" w:color="auto" w:fill="auto"/>
            <w:vAlign w:val="center"/>
          </w:tcPr>
          <w:p w14:paraId="226B009F">
            <w:pPr>
              <w:keepNext w:val="0"/>
              <w:keepLines w:val="0"/>
              <w:suppressLineNumbers w:val="0"/>
              <w:spacing w:before="0" w:beforeAutospacing="0" w:after="0" w:afterAutospacing="0"/>
              <w:ind w:left="0" w:right="0"/>
              <w:jc w:val="center"/>
              <w:rPr>
                <w:rFonts w:hint="eastAsia" w:ascii="宋体" w:hAnsi="宋体" w:eastAsia="宋体"/>
                <w:sz w:val="16"/>
                <w:szCs w:val="16"/>
                <w:lang w:eastAsia="zh-CN"/>
              </w:rPr>
            </w:pPr>
            <w:r>
              <w:rPr>
                <w:rFonts w:hint="eastAsia" w:ascii="宋体" w:hAnsi="宋体"/>
                <w:sz w:val="16"/>
                <w:szCs w:val="16"/>
                <w:lang w:val="en-US" w:eastAsia="zh-CN"/>
              </w:rPr>
              <w:t>6</w:t>
            </w:r>
          </w:p>
        </w:tc>
        <w:tc>
          <w:tcPr>
            <w:tcW w:w="1360" w:type="dxa"/>
            <w:shd w:val="clear" w:color="auto" w:fill="auto"/>
            <w:vAlign w:val="center"/>
          </w:tcPr>
          <w:p w14:paraId="245E2C57">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15BCE2C7">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工作资料</w:t>
            </w:r>
          </w:p>
        </w:tc>
      </w:tr>
      <w:tr w14:paraId="3B39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0BBA20E0">
            <w:pPr>
              <w:keepNext w:val="0"/>
              <w:keepLines w:val="0"/>
              <w:suppressLineNumbers w:val="0"/>
              <w:spacing w:before="0" w:beforeAutospacing="0" w:after="0" w:afterAutospacing="0"/>
              <w:ind w:left="0" w:right="0"/>
              <w:jc w:val="center"/>
              <w:rPr>
                <w:rFonts w:hint="default" w:ascii="宋体" w:hAnsi="宋体"/>
                <w:sz w:val="16"/>
                <w:szCs w:val="16"/>
              </w:rPr>
            </w:pPr>
          </w:p>
        </w:tc>
        <w:tc>
          <w:tcPr>
            <w:tcW w:w="680" w:type="dxa"/>
            <w:vMerge w:val="continue"/>
            <w:shd w:val="clear" w:color="auto" w:fill="auto"/>
            <w:vAlign w:val="center"/>
          </w:tcPr>
          <w:p w14:paraId="0D94D7BB">
            <w:pPr>
              <w:keepNext w:val="0"/>
              <w:keepLines w:val="0"/>
              <w:suppressLineNumbers w:val="0"/>
              <w:spacing w:before="0" w:beforeAutospacing="0" w:after="0" w:afterAutospacing="0"/>
              <w:ind w:left="0" w:right="0"/>
              <w:jc w:val="center"/>
              <w:rPr>
                <w:rFonts w:hint="default" w:ascii="宋体" w:hAnsi="宋体"/>
                <w:sz w:val="16"/>
                <w:szCs w:val="16"/>
              </w:rPr>
            </w:pPr>
          </w:p>
        </w:tc>
        <w:tc>
          <w:tcPr>
            <w:tcW w:w="2040" w:type="dxa"/>
            <w:gridSpan w:val="2"/>
            <w:shd w:val="clear" w:color="auto" w:fill="auto"/>
            <w:vAlign w:val="center"/>
          </w:tcPr>
          <w:p w14:paraId="6A811CAF">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印刷刊物《新疆盟讯》</w:t>
            </w:r>
          </w:p>
        </w:tc>
        <w:tc>
          <w:tcPr>
            <w:tcW w:w="852" w:type="dxa"/>
            <w:shd w:val="clear" w:color="auto" w:fill="auto"/>
            <w:vAlign w:val="center"/>
          </w:tcPr>
          <w:p w14:paraId="4ADFE40E">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=2期</w:t>
            </w:r>
          </w:p>
        </w:tc>
        <w:tc>
          <w:tcPr>
            <w:tcW w:w="1188" w:type="dxa"/>
            <w:shd w:val="clear" w:color="auto" w:fill="auto"/>
            <w:vAlign w:val="center"/>
          </w:tcPr>
          <w:p w14:paraId="5F256BEA">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292D4797">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2期</w:t>
            </w:r>
          </w:p>
        </w:tc>
        <w:tc>
          <w:tcPr>
            <w:tcW w:w="680" w:type="dxa"/>
            <w:shd w:val="clear" w:color="auto" w:fill="auto"/>
            <w:vAlign w:val="center"/>
          </w:tcPr>
          <w:p w14:paraId="3274D551">
            <w:pPr>
              <w:keepNext w:val="0"/>
              <w:keepLines w:val="0"/>
              <w:suppressLineNumbers w:val="0"/>
              <w:spacing w:before="0" w:beforeAutospacing="0" w:after="0" w:afterAutospacing="0"/>
              <w:ind w:left="0" w:right="0"/>
              <w:jc w:val="center"/>
              <w:rPr>
                <w:rFonts w:hint="eastAsia" w:ascii="宋体" w:hAnsi="宋体" w:eastAsia="宋体"/>
                <w:sz w:val="16"/>
                <w:szCs w:val="16"/>
                <w:lang w:eastAsia="zh-CN"/>
              </w:rPr>
            </w:pPr>
            <w:r>
              <w:rPr>
                <w:rFonts w:hint="eastAsia" w:ascii="宋体" w:hAnsi="宋体"/>
                <w:sz w:val="16"/>
                <w:szCs w:val="16"/>
                <w:lang w:val="en-US" w:eastAsia="zh-CN"/>
              </w:rPr>
              <w:t>6</w:t>
            </w:r>
          </w:p>
        </w:tc>
        <w:tc>
          <w:tcPr>
            <w:tcW w:w="1360" w:type="dxa"/>
            <w:shd w:val="clear" w:color="auto" w:fill="auto"/>
            <w:vAlign w:val="center"/>
          </w:tcPr>
          <w:p w14:paraId="6D8CAADF">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5B8A6449">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工作资料</w:t>
            </w:r>
          </w:p>
        </w:tc>
      </w:tr>
      <w:tr w14:paraId="4C33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4900E5EB">
            <w:pPr>
              <w:keepNext w:val="0"/>
              <w:keepLines w:val="0"/>
              <w:suppressLineNumbers w:val="0"/>
              <w:spacing w:before="0" w:beforeAutospacing="0" w:after="0" w:afterAutospacing="0"/>
              <w:ind w:left="0" w:right="0"/>
              <w:jc w:val="center"/>
              <w:rPr>
                <w:rFonts w:hint="default" w:ascii="宋体" w:hAnsi="宋体"/>
                <w:sz w:val="16"/>
                <w:szCs w:val="16"/>
              </w:rPr>
            </w:pPr>
          </w:p>
        </w:tc>
        <w:tc>
          <w:tcPr>
            <w:tcW w:w="680" w:type="dxa"/>
            <w:vMerge w:val="restart"/>
            <w:shd w:val="clear" w:color="auto" w:fill="auto"/>
            <w:vAlign w:val="center"/>
          </w:tcPr>
          <w:p w14:paraId="1E101030">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cs="宋体"/>
                <w:sz w:val="16"/>
                <w:szCs w:val="16"/>
              </w:rPr>
              <w:t>质量指标</w:t>
            </w:r>
          </w:p>
        </w:tc>
        <w:tc>
          <w:tcPr>
            <w:tcW w:w="2040" w:type="dxa"/>
            <w:gridSpan w:val="2"/>
            <w:shd w:val="clear" w:color="auto" w:fill="auto"/>
            <w:vAlign w:val="center"/>
          </w:tcPr>
          <w:p w14:paraId="232282BB">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提案立案合格率</w:t>
            </w:r>
          </w:p>
        </w:tc>
        <w:tc>
          <w:tcPr>
            <w:tcW w:w="852" w:type="dxa"/>
            <w:shd w:val="clear" w:color="auto" w:fill="auto"/>
            <w:vAlign w:val="center"/>
          </w:tcPr>
          <w:p w14:paraId="3795A707">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＞=95%</w:t>
            </w:r>
          </w:p>
        </w:tc>
        <w:tc>
          <w:tcPr>
            <w:tcW w:w="1188" w:type="dxa"/>
            <w:shd w:val="clear" w:color="auto" w:fill="auto"/>
            <w:vAlign w:val="center"/>
          </w:tcPr>
          <w:p w14:paraId="0B029070">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4164D66E">
            <w:pPr>
              <w:keepNext w:val="0"/>
              <w:keepLines w:val="0"/>
              <w:suppressLineNumbers w:val="0"/>
              <w:spacing w:before="0" w:beforeAutospacing="0" w:after="0" w:afterAutospacing="0"/>
              <w:ind w:left="0" w:right="0"/>
              <w:jc w:val="center"/>
              <w:rPr>
                <w:rFonts w:hint="default" w:ascii="宋体" w:hAnsi="宋体"/>
                <w:sz w:val="16"/>
                <w:szCs w:val="16"/>
              </w:rPr>
            </w:pPr>
            <w:r>
              <w:rPr>
                <w:rFonts w:hint="eastAsia" w:ascii="宋体" w:hAnsi="宋体"/>
                <w:sz w:val="16"/>
                <w:szCs w:val="16"/>
                <w:lang w:val="en-US" w:eastAsia="zh-CN"/>
              </w:rPr>
              <w:t>100</w:t>
            </w:r>
            <w:r>
              <w:rPr>
                <w:rFonts w:hint="default" w:ascii="宋体" w:hAnsi="宋体"/>
                <w:sz w:val="16"/>
                <w:szCs w:val="16"/>
              </w:rPr>
              <w:t>%</w:t>
            </w:r>
          </w:p>
        </w:tc>
        <w:tc>
          <w:tcPr>
            <w:tcW w:w="680" w:type="dxa"/>
            <w:shd w:val="clear" w:color="auto" w:fill="auto"/>
            <w:vAlign w:val="center"/>
          </w:tcPr>
          <w:p w14:paraId="2BD4D661">
            <w:pPr>
              <w:keepNext w:val="0"/>
              <w:keepLines w:val="0"/>
              <w:suppressLineNumbers w:val="0"/>
              <w:spacing w:before="0" w:beforeAutospacing="0" w:after="0" w:afterAutospacing="0"/>
              <w:ind w:left="0" w:right="0"/>
              <w:jc w:val="center"/>
              <w:rPr>
                <w:rFonts w:hint="eastAsia" w:ascii="宋体" w:hAnsi="宋体" w:eastAsia="宋体"/>
                <w:sz w:val="16"/>
                <w:szCs w:val="16"/>
                <w:lang w:eastAsia="zh-CN"/>
              </w:rPr>
            </w:pPr>
            <w:r>
              <w:rPr>
                <w:rFonts w:hint="eastAsia" w:ascii="宋体" w:hAnsi="宋体"/>
                <w:sz w:val="16"/>
                <w:szCs w:val="16"/>
                <w:lang w:val="en-US" w:eastAsia="zh-CN"/>
              </w:rPr>
              <w:t>5</w:t>
            </w:r>
          </w:p>
        </w:tc>
        <w:tc>
          <w:tcPr>
            <w:tcW w:w="1360" w:type="dxa"/>
            <w:shd w:val="clear" w:color="auto" w:fill="auto"/>
            <w:vAlign w:val="center"/>
          </w:tcPr>
          <w:p w14:paraId="2E56C474">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0CA6CD9C">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工作资料</w:t>
            </w:r>
          </w:p>
        </w:tc>
      </w:tr>
      <w:tr w14:paraId="4B20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14EBBD55">
            <w:pPr>
              <w:keepNext w:val="0"/>
              <w:keepLines w:val="0"/>
              <w:suppressLineNumbers w:val="0"/>
              <w:spacing w:before="0" w:beforeAutospacing="0" w:after="0" w:afterAutospacing="0"/>
              <w:ind w:left="0" w:right="0"/>
              <w:jc w:val="center"/>
              <w:rPr>
                <w:rFonts w:hint="default" w:ascii="宋体" w:hAnsi="宋体"/>
                <w:sz w:val="16"/>
                <w:szCs w:val="16"/>
              </w:rPr>
            </w:pPr>
          </w:p>
        </w:tc>
        <w:tc>
          <w:tcPr>
            <w:tcW w:w="680" w:type="dxa"/>
            <w:vMerge w:val="continue"/>
            <w:shd w:val="clear" w:color="auto" w:fill="auto"/>
            <w:vAlign w:val="center"/>
          </w:tcPr>
          <w:p w14:paraId="66C4BEAF">
            <w:pPr>
              <w:keepNext w:val="0"/>
              <w:keepLines w:val="0"/>
              <w:suppressLineNumbers w:val="0"/>
              <w:spacing w:before="0" w:beforeAutospacing="0" w:after="0" w:afterAutospacing="0"/>
              <w:ind w:left="0" w:right="0"/>
              <w:jc w:val="center"/>
              <w:rPr>
                <w:rFonts w:hint="default" w:ascii="宋体" w:hAnsi="宋体"/>
                <w:sz w:val="16"/>
                <w:szCs w:val="16"/>
              </w:rPr>
            </w:pPr>
          </w:p>
        </w:tc>
        <w:tc>
          <w:tcPr>
            <w:tcW w:w="2040" w:type="dxa"/>
            <w:gridSpan w:val="2"/>
            <w:shd w:val="clear" w:color="auto" w:fill="auto"/>
            <w:vAlign w:val="center"/>
          </w:tcPr>
          <w:p w14:paraId="2D577C8F">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调研报告转化提案合格率</w:t>
            </w:r>
          </w:p>
        </w:tc>
        <w:tc>
          <w:tcPr>
            <w:tcW w:w="852" w:type="dxa"/>
            <w:shd w:val="clear" w:color="auto" w:fill="auto"/>
            <w:vAlign w:val="center"/>
          </w:tcPr>
          <w:p w14:paraId="6AB04D6D">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＞=95%</w:t>
            </w:r>
          </w:p>
        </w:tc>
        <w:tc>
          <w:tcPr>
            <w:tcW w:w="1188" w:type="dxa"/>
            <w:shd w:val="clear" w:color="auto" w:fill="auto"/>
            <w:vAlign w:val="center"/>
          </w:tcPr>
          <w:p w14:paraId="74FEACAD">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1ECEA348">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95%</w:t>
            </w:r>
          </w:p>
        </w:tc>
        <w:tc>
          <w:tcPr>
            <w:tcW w:w="680" w:type="dxa"/>
            <w:shd w:val="clear" w:color="auto" w:fill="auto"/>
            <w:vAlign w:val="center"/>
          </w:tcPr>
          <w:p w14:paraId="541EA0F5">
            <w:pPr>
              <w:keepNext w:val="0"/>
              <w:keepLines w:val="0"/>
              <w:suppressLineNumbers w:val="0"/>
              <w:spacing w:before="0" w:beforeAutospacing="0" w:after="0" w:afterAutospacing="0"/>
              <w:ind w:left="0" w:right="0"/>
              <w:jc w:val="center"/>
              <w:rPr>
                <w:rFonts w:hint="eastAsia" w:ascii="宋体" w:hAnsi="宋体" w:eastAsia="宋体"/>
                <w:sz w:val="16"/>
                <w:szCs w:val="16"/>
                <w:lang w:eastAsia="zh-CN"/>
              </w:rPr>
            </w:pPr>
            <w:r>
              <w:rPr>
                <w:rFonts w:hint="eastAsia" w:ascii="宋体" w:hAnsi="宋体"/>
                <w:sz w:val="16"/>
                <w:szCs w:val="16"/>
                <w:lang w:val="en-US" w:eastAsia="zh-CN"/>
              </w:rPr>
              <w:t>5</w:t>
            </w:r>
          </w:p>
        </w:tc>
        <w:tc>
          <w:tcPr>
            <w:tcW w:w="1360" w:type="dxa"/>
            <w:shd w:val="clear" w:color="auto" w:fill="auto"/>
            <w:vAlign w:val="center"/>
          </w:tcPr>
          <w:p w14:paraId="24DE9F8E">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613B9749">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工作资料</w:t>
            </w:r>
          </w:p>
        </w:tc>
      </w:tr>
      <w:tr w14:paraId="3E96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restart"/>
            <w:shd w:val="clear" w:color="auto" w:fill="auto"/>
            <w:vAlign w:val="center"/>
          </w:tcPr>
          <w:p w14:paraId="477962C6">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cs="宋体"/>
                <w:sz w:val="16"/>
                <w:szCs w:val="16"/>
              </w:rPr>
              <w:t>成本指标</w:t>
            </w:r>
          </w:p>
        </w:tc>
        <w:tc>
          <w:tcPr>
            <w:tcW w:w="680" w:type="dxa"/>
            <w:vMerge w:val="restart"/>
            <w:shd w:val="clear" w:color="auto" w:fill="auto"/>
            <w:vAlign w:val="center"/>
          </w:tcPr>
          <w:p w14:paraId="62017599">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cs="宋体"/>
                <w:sz w:val="16"/>
                <w:szCs w:val="16"/>
              </w:rPr>
              <w:t>经济成本指标</w:t>
            </w:r>
          </w:p>
        </w:tc>
        <w:tc>
          <w:tcPr>
            <w:tcW w:w="2040" w:type="dxa"/>
            <w:gridSpan w:val="2"/>
            <w:shd w:val="clear" w:color="auto" w:fill="auto"/>
            <w:vAlign w:val="center"/>
          </w:tcPr>
          <w:p w14:paraId="237601F4">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开展疆内外专题调研差旅费</w:t>
            </w:r>
          </w:p>
        </w:tc>
        <w:tc>
          <w:tcPr>
            <w:tcW w:w="852" w:type="dxa"/>
            <w:shd w:val="clear" w:color="auto" w:fill="auto"/>
            <w:vAlign w:val="center"/>
          </w:tcPr>
          <w:p w14:paraId="29B9788E">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＜=6万元</w:t>
            </w:r>
          </w:p>
        </w:tc>
        <w:tc>
          <w:tcPr>
            <w:tcW w:w="1188" w:type="dxa"/>
            <w:shd w:val="clear" w:color="auto" w:fill="auto"/>
            <w:vAlign w:val="center"/>
          </w:tcPr>
          <w:p w14:paraId="31E7458C">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215864C3">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6万元</w:t>
            </w:r>
          </w:p>
        </w:tc>
        <w:tc>
          <w:tcPr>
            <w:tcW w:w="680" w:type="dxa"/>
            <w:shd w:val="clear" w:color="auto" w:fill="auto"/>
            <w:vAlign w:val="center"/>
          </w:tcPr>
          <w:p w14:paraId="071EA4F6">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5</w:t>
            </w:r>
          </w:p>
        </w:tc>
        <w:tc>
          <w:tcPr>
            <w:tcW w:w="1360" w:type="dxa"/>
            <w:shd w:val="clear" w:color="auto" w:fill="auto"/>
            <w:vAlign w:val="center"/>
          </w:tcPr>
          <w:p w14:paraId="3D1EDAB1">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12E1BB9A">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原始凭证</w:t>
            </w:r>
          </w:p>
        </w:tc>
      </w:tr>
      <w:tr w14:paraId="4F35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3C2FA79F">
            <w:pPr>
              <w:keepNext w:val="0"/>
              <w:keepLines w:val="0"/>
              <w:suppressLineNumbers w:val="0"/>
              <w:spacing w:before="0" w:beforeAutospacing="0" w:after="0" w:afterAutospacing="0"/>
              <w:ind w:left="0" w:right="0"/>
              <w:jc w:val="center"/>
              <w:rPr>
                <w:rFonts w:hint="default" w:ascii="宋体" w:hAnsi="宋体"/>
                <w:sz w:val="16"/>
                <w:szCs w:val="16"/>
              </w:rPr>
            </w:pPr>
          </w:p>
        </w:tc>
        <w:tc>
          <w:tcPr>
            <w:tcW w:w="680" w:type="dxa"/>
            <w:vMerge w:val="continue"/>
            <w:shd w:val="clear" w:color="auto" w:fill="auto"/>
            <w:vAlign w:val="center"/>
          </w:tcPr>
          <w:p w14:paraId="667AA1D0">
            <w:pPr>
              <w:keepNext w:val="0"/>
              <w:keepLines w:val="0"/>
              <w:suppressLineNumbers w:val="0"/>
              <w:spacing w:before="0" w:beforeAutospacing="0" w:after="0" w:afterAutospacing="0"/>
              <w:ind w:left="0" w:right="0"/>
              <w:jc w:val="center"/>
              <w:rPr>
                <w:rFonts w:hint="default" w:ascii="宋体" w:hAnsi="宋体"/>
                <w:sz w:val="16"/>
                <w:szCs w:val="16"/>
              </w:rPr>
            </w:pPr>
          </w:p>
        </w:tc>
        <w:tc>
          <w:tcPr>
            <w:tcW w:w="2040" w:type="dxa"/>
            <w:gridSpan w:val="2"/>
            <w:shd w:val="clear" w:color="auto" w:fill="auto"/>
            <w:vAlign w:val="center"/>
          </w:tcPr>
          <w:p w14:paraId="1362C1D5">
            <w:pPr>
              <w:keepNext w:val="0"/>
              <w:keepLines w:val="0"/>
              <w:suppressLineNumbers w:val="0"/>
              <w:spacing w:before="0" w:beforeAutospacing="0" w:after="0" w:afterAutospacing="0"/>
              <w:ind w:left="0" w:right="0"/>
              <w:jc w:val="center"/>
              <w:rPr>
                <w:rFonts w:hint="default" w:ascii="宋体" w:hAnsi="宋体"/>
                <w:sz w:val="16"/>
                <w:szCs w:val="16"/>
              </w:rPr>
            </w:pPr>
            <w:r>
              <w:rPr>
                <w:rFonts w:hint="eastAsia" w:ascii="宋体" w:hAnsi="宋体"/>
                <w:sz w:val="16"/>
                <w:szCs w:val="16"/>
              </w:rPr>
              <w:t>参加全国政协、盟中央各类调研会议费</w:t>
            </w:r>
          </w:p>
        </w:tc>
        <w:tc>
          <w:tcPr>
            <w:tcW w:w="852" w:type="dxa"/>
            <w:shd w:val="clear" w:color="auto" w:fill="auto"/>
            <w:vAlign w:val="center"/>
          </w:tcPr>
          <w:p w14:paraId="6EC1C995">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w:t>
            </w:r>
            <w:r>
              <w:rPr>
                <w:rFonts w:hint="eastAsia" w:ascii="宋体" w:hAnsi="宋体"/>
                <w:sz w:val="16"/>
                <w:szCs w:val="16"/>
                <w:lang w:val="en-US" w:eastAsia="zh-CN"/>
              </w:rPr>
              <w:t>8</w:t>
            </w:r>
            <w:r>
              <w:rPr>
                <w:rFonts w:hint="default" w:ascii="宋体" w:hAnsi="宋体"/>
                <w:sz w:val="16"/>
                <w:szCs w:val="16"/>
              </w:rPr>
              <w:t>万元</w:t>
            </w:r>
          </w:p>
        </w:tc>
        <w:tc>
          <w:tcPr>
            <w:tcW w:w="1188" w:type="dxa"/>
            <w:shd w:val="clear" w:color="auto" w:fill="auto"/>
            <w:vAlign w:val="center"/>
          </w:tcPr>
          <w:p w14:paraId="43FE3E86">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639CE869">
            <w:pPr>
              <w:keepNext w:val="0"/>
              <w:keepLines w:val="0"/>
              <w:suppressLineNumbers w:val="0"/>
              <w:spacing w:before="0" w:beforeAutospacing="0" w:after="0" w:afterAutospacing="0"/>
              <w:ind w:left="0" w:right="0"/>
              <w:jc w:val="center"/>
              <w:rPr>
                <w:rFonts w:hint="default" w:ascii="宋体" w:hAnsi="宋体"/>
                <w:sz w:val="16"/>
                <w:szCs w:val="16"/>
              </w:rPr>
            </w:pPr>
            <w:r>
              <w:rPr>
                <w:rFonts w:hint="eastAsia" w:ascii="宋体" w:hAnsi="宋体"/>
                <w:sz w:val="16"/>
                <w:szCs w:val="16"/>
                <w:lang w:val="en-US" w:eastAsia="zh-CN"/>
              </w:rPr>
              <w:t>8</w:t>
            </w:r>
            <w:r>
              <w:rPr>
                <w:rFonts w:hint="default" w:ascii="宋体" w:hAnsi="宋体"/>
                <w:sz w:val="16"/>
                <w:szCs w:val="16"/>
              </w:rPr>
              <w:t>万元</w:t>
            </w:r>
          </w:p>
        </w:tc>
        <w:tc>
          <w:tcPr>
            <w:tcW w:w="680" w:type="dxa"/>
            <w:shd w:val="clear" w:color="auto" w:fill="auto"/>
            <w:vAlign w:val="center"/>
          </w:tcPr>
          <w:p w14:paraId="4342462A">
            <w:pPr>
              <w:keepNext w:val="0"/>
              <w:keepLines w:val="0"/>
              <w:suppressLineNumbers w:val="0"/>
              <w:spacing w:before="0" w:beforeAutospacing="0" w:after="0" w:afterAutospacing="0"/>
              <w:ind w:left="0" w:right="0"/>
              <w:jc w:val="center"/>
              <w:rPr>
                <w:rFonts w:hint="eastAsia" w:ascii="宋体" w:hAnsi="宋体" w:eastAsia="宋体"/>
                <w:sz w:val="16"/>
                <w:szCs w:val="16"/>
                <w:lang w:eastAsia="zh-CN"/>
              </w:rPr>
            </w:pPr>
            <w:r>
              <w:rPr>
                <w:rFonts w:hint="eastAsia" w:ascii="宋体" w:hAnsi="宋体"/>
                <w:sz w:val="16"/>
                <w:szCs w:val="16"/>
                <w:lang w:val="en-US" w:eastAsia="zh-CN"/>
              </w:rPr>
              <w:t>5</w:t>
            </w:r>
          </w:p>
        </w:tc>
        <w:tc>
          <w:tcPr>
            <w:tcW w:w="1360" w:type="dxa"/>
            <w:shd w:val="clear" w:color="auto" w:fill="auto"/>
            <w:vAlign w:val="center"/>
          </w:tcPr>
          <w:p w14:paraId="7B199E81">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69195814">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原始凭证</w:t>
            </w:r>
          </w:p>
        </w:tc>
      </w:tr>
      <w:tr w14:paraId="2468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continue"/>
            <w:shd w:val="clear" w:color="auto" w:fill="auto"/>
            <w:vAlign w:val="center"/>
          </w:tcPr>
          <w:p w14:paraId="76DB3870">
            <w:pPr>
              <w:keepNext w:val="0"/>
              <w:keepLines w:val="0"/>
              <w:suppressLineNumbers w:val="0"/>
              <w:spacing w:before="0" w:beforeAutospacing="0" w:after="0" w:afterAutospacing="0"/>
              <w:ind w:left="0" w:right="0"/>
              <w:jc w:val="center"/>
              <w:rPr>
                <w:rFonts w:hint="default" w:ascii="宋体" w:hAnsi="宋体"/>
                <w:sz w:val="16"/>
                <w:szCs w:val="16"/>
              </w:rPr>
            </w:pPr>
          </w:p>
        </w:tc>
        <w:tc>
          <w:tcPr>
            <w:tcW w:w="680" w:type="dxa"/>
            <w:vMerge w:val="continue"/>
            <w:shd w:val="clear" w:color="auto" w:fill="auto"/>
            <w:vAlign w:val="center"/>
          </w:tcPr>
          <w:p w14:paraId="086FDF9E">
            <w:pPr>
              <w:keepNext w:val="0"/>
              <w:keepLines w:val="0"/>
              <w:suppressLineNumbers w:val="0"/>
              <w:spacing w:before="0" w:beforeAutospacing="0" w:after="0" w:afterAutospacing="0"/>
              <w:ind w:left="0" w:right="0"/>
              <w:jc w:val="center"/>
              <w:rPr>
                <w:rFonts w:hint="default" w:ascii="宋体" w:hAnsi="宋体"/>
                <w:sz w:val="16"/>
                <w:szCs w:val="16"/>
              </w:rPr>
            </w:pPr>
          </w:p>
        </w:tc>
        <w:tc>
          <w:tcPr>
            <w:tcW w:w="2040" w:type="dxa"/>
            <w:gridSpan w:val="2"/>
            <w:shd w:val="clear" w:color="auto" w:fill="auto"/>
            <w:vAlign w:val="center"/>
          </w:tcPr>
          <w:p w14:paraId="00B0936A">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聘用人员工资及社保金额</w:t>
            </w:r>
          </w:p>
        </w:tc>
        <w:tc>
          <w:tcPr>
            <w:tcW w:w="852" w:type="dxa"/>
            <w:shd w:val="clear" w:color="auto" w:fill="auto"/>
            <w:vAlign w:val="center"/>
          </w:tcPr>
          <w:p w14:paraId="0FB4F6D8">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w:t>
            </w:r>
            <w:r>
              <w:rPr>
                <w:rFonts w:hint="eastAsia" w:ascii="宋体" w:hAnsi="宋体"/>
                <w:sz w:val="16"/>
                <w:szCs w:val="16"/>
                <w:lang w:val="en-US" w:eastAsia="zh-CN"/>
              </w:rPr>
              <w:t>6.5</w:t>
            </w:r>
            <w:r>
              <w:rPr>
                <w:rFonts w:hint="default" w:ascii="宋体" w:hAnsi="宋体"/>
                <w:sz w:val="16"/>
                <w:szCs w:val="16"/>
              </w:rPr>
              <w:t>万元</w:t>
            </w:r>
          </w:p>
        </w:tc>
        <w:tc>
          <w:tcPr>
            <w:tcW w:w="1188" w:type="dxa"/>
            <w:shd w:val="clear" w:color="auto" w:fill="auto"/>
            <w:vAlign w:val="center"/>
          </w:tcPr>
          <w:p w14:paraId="5457B111">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43C61DB9">
            <w:pPr>
              <w:keepNext w:val="0"/>
              <w:keepLines w:val="0"/>
              <w:suppressLineNumbers w:val="0"/>
              <w:spacing w:before="0" w:beforeAutospacing="0" w:after="0" w:afterAutospacing="0"/>
              <w:ind w:left="0" w:right="0"/>
              <w:jc w:val="center"/>
              <w:rPr>
                <w:rFonts w:hint="default" w:ascii="宋体" w:hAnsi="宋体"/>
                <w:sz w:val="16"/>
                <w:szCs w:val="16"/>
              </w:rPr>
            </w:pPr>
            <w:r>
              <w:rPr>
                <w:rFonts w:hint="eastAsia" w:ascii="宋体" w:hAnsi="宋体"/>
                <w:sz w:val="16"/>
                <w:szCs w:val="16"/>
                <w:lang w:val="en-US" w:eastAsia="zh-CN"/>
              </w:rPr>
              <w:t>6.5</w:t>
            </w:r>
            <w:r>
              <w:rPr>
                <w:rFonts w:hint="default" w:ascii="宋体" w:hAnsi="宋体"/>
                <w:sz w:val="16"/>
                <w:szCs w:val="16"/>
              </w:rPr>
              <w:t>万元</w:t>
            </w:r>
          </w:p>
        </w:tc>
        <w:tc>
          <w:tcPr>
            <w:tcW w:w="680" w:type="dxa"/>
            <w:shd w:val="clear" w:color="auto" w:fill="auto"/>
            <w:vAlign w:val="center"/>
          </w:tcPr>
          <w:p w14:paraId="6A674B08">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5</w:t>
            </w:r>
          </w:p>
        </w:tc>
        <w:tc>
          <w:tcPr>
            <w:tcW w:w="1360" w:type="dxa"/>
            <w:shd w:val="clear" w:color="auto" w:fill="auto"/>
            <w:vAlign w:val="center"/>
          </w:tcPr>
          <w:p w14:paraId="1F3ADAF5">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61032A23">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原始凭证</w:t>
            </w:r>
          </w:p>
        </w:tc>
      </w:tr>
      <w:tr w14:paraId="2290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80" w:type="dxa"/>
            <w:vMerge w:val="continue"/>
            <w:shd w:val="clear" w:color="auto" w:fill="auto"/>
            <w:vAlign w:val="center"/>
          </w:tcPr>
          <w:p w14:paraId="34B08ADF">
            <w:pPr>
              <w:keepNext w:val="0"/>
              <w:keepLines w:val="0"/>
              <w:suppressLineNumbers w:val="0"/>
              <w:spacing w:before="0" w:beforeAutospacing="0" w:after="0" w:afterAutospacing="0"/>
              <w:ind w:left="0" w:right="0"/>
              <w:jc w:val="center"/>
              <w:rPr>
                <w:rFonts w:hint="default" w:ascii="宋体" w:hAnsi="宋体"/>
                <w:sz w:val="16"/>
                <w:szCs w:val="16"/>
              </w:rPr>
            </w:pPr>
          </w:p>
        </w:tc>
        <w:tc>
          <w:tcPr>
            <w:tcW w:w="680" w:type="dxa"/>
            <w:vMerge w:val="continue"/>
            <w:shd w:val="clear" w:color="auto" w:fill="auto"/>
            <w:vAlign w:val="center"/>
          </w:tcPr>
          <w:p w14:paraId="198BB658">
            <w:pPr>
              <w:keepNext w:val="0"/>
              <w:keepLines w:val="0"/>
              <w:suppressLineNumbers w:val="0"/>
              <w:spacing w:before="0" w:beforeAutospacing="0" w:after="0" w:afterAutospacing="0"/>
              <w:ind w:left="0" w:right="0"/>
              <w:jc w:val="center"/>
              <w:rPr>
                <w:rFonts w:hint="default" w:ascii="宋体" w:hAnsi="宋体"/>
                <w:sz w:val="16"/>
                <w:szCs w:val="16"/>
              </w:rPr>
            </w:pPr>
          </w:p>
        </w:tc>
        <w:tc>
          <w:tcPr>
            <w:tcW w:w="2040" w:type="dxa"/>
            <w:gridSpan w:val="2"/>
            <w:shd w:val="clear" w:color="auto" w:fill="auto"/>
            <w:vAlign w:val="center"/>
          </w:tcPr>
          <w:p w14:paraId="3F87C0D7">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机关办公运行经费</w:t>
            </w:r>
          </w:p>
        </w:tc>
        <w:tc>
          <w:tcPr>
            <w:tcW w:w="852" w:type="dxa"/>
            <w:shd w:val="clear" w:color="auto" w:fill="auto"/>
            <w:vAlign w:val="center"/>
          </w:tcPr>
          <w:p w14:paraId="784DAA9A">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＜=3.55万元</w:t>
            </w:r>
          </w:p>
        </w:tc>
        <w:tc>
          <w:tcPr>
            <w:tcW w:w="1188" w:type="dxa"/>
            <w:shd w:val="clear" w:color="auto" w:fill="auto"/>
            <w:vAlign w:val="center"/>
          </w:tcPr>
          <w:p w14:paraId="4EA4955E">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640FFCCA">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3.55万元</w:t>
            </w:r>
          </w:p>
        </w:tc>
        <w:tc>
          <w:tcPr>
            <w:tcW w:w="680" w:type="dxa"/>
            <w:shd w:val="clear" w:color="auto" w:fill="auto"/>
            <w:vAlign w:val="center"/>
          </w:tcPr>
          <w:p w14:paraId="70D0E4EA">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5</w:t>
            </w:r>
          </w:p>
        </w:tc>
        <w:tc>
          <w:tcPr>
            <w:tcW w:w="1360" w:type="dxa"/>
            <w:shd w:val="clear" w:color="auto" w:fill="auto"/>
            <w:vAlign w:val="center"/>
          </w:tcPr>
          <w:p w14:paraId="07047D4F">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3A66714D">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原始凭证</w:t>
            </w:r>
          </w:p>
        </w:tc>
      </w:tr>
      <w:tr w14:paraId="3190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vMerge w:val="restart"/>
            <w:shd w:val="clear" w:color="auto" w:fill="auto"/>
            <w:vAlign w:val="center"/>
          </w:tcPr>
          <w:p w14:paraId="31920429">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cs="宋体"/>
                <w:sz w:val="16"/>
                <w:szCs w:val="16"/>
              </w:rPr>
              <w:t>效益指标</w:t>
            </w:r>
          </w:p>
        </w:tc>
        <w:tc>
          <w:tcPr>
            <w:tcW w:w="680" w:type="dxa"/>
            <w:vMerge w:val="restart"/>
            <w:shd w:val="clear" w:color="auto" w:fill="auto"/>
            <w:vAlign w:val="center"/>
          </w:tcPr>
          <w:p w14:paraId="563A282E">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cs="宋体"/>
                <w:sz w:val="16"/>
                <w:szCs w:val="16"/>
              </w:rPr>
              <w:t>社会效益指标</w:t>
            </w:r>
          </w:p>
        </w:tc>
        <w:tc>
          <w:tcPr>
            <w:tcW w:w="2040" w:type="dxa"/>
            <w:gridSpan w:val="2"/>
            <w:shd w:val="clear" w:color="auto" w:fill="auto"/>
            <w:vAlign w:val="center"/>
          </w:tcPr>
          <w:p w14:paraId="02BB5C7A">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民盟盟员提交的提案已解决或采纳率</w:t>
            </w:r>
          </w:p>
        </w:tc>
        <w:tc>
          <w:tcPr>
            <w:tcW w:w="852" w:type="dxa"/>
            <w:shd w:val="clear" w:color="auto" w:fill="auto"/>
            <w:vAlign w:val="center"/>
          </w:tcPr>
          <w:p w14:paraId="36B04812">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＞=85%</w:t>
            </w:r>
          </w:p>
        </w:tc>
        <w:tc>
          <w:tcPr>
            <w:tcW w:w="1188" w:type="dxa"/>
            <w:shd w:val="clear" w:color="auto" w:fill="auto"/>
            <w:vAlign w:val="center"/>
          </w:tcPr>
          <w:p w14:paraId="18E8F700">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76156843">
            <w:pPr>
              <w:keepNext w:val="0"/>
              <w:keepLines w:val="0"/>
              <w:suppressLineNumbers w:val="0"/>
              <w:spacing w:before="0" w:beforeAutospacing="0" w:after="0" w:afterAutospacing="0"/>
              <w:ind w:left="0" w:right="0"/>
              <w:jc w:val="center"/>
              <w:rPr>
                <w:rFonts w:hint="default" w:ascii="宋体" w:hAnsi="宋体"/>
                <w:sz w:val="16"/>
                <w:szCs w:val="16"/>
              </w:rPr>
            </w:pPr>
            <w:r>
              <w:rPr>
                <w:rFonts w:hint="eastAsia" w:ascii="宋体" w:hAnsi="宋体"/>
                <w:sz w:val="16"/>
                <w:szCs w:val="16"/>
                <w:lang w:val="en-US" w:eastAsia="zh-CN"/>
              </w:rPr>
              <w:t>90</w:t>
            </w:r>
            <w:r>
              <w:rPr>
                <w:rFonts w:hint="default" w:ascii="宋体" w:hAnsi="宋体"/>
                <w:sz w:val="16"/>
                <w:szCs w:val="16"/>
              </w:rPr>
              <w:t>%</w:t>
            </w:r>
          </w:p>
        </w:tc>
        <w:tc>
          <w:tcPr>
            <w:tcW w:w="680" w:type="dxa"/>
            <w:shd w:val="clear" w:color="auto" w:fill="auto"/>
            <w:vAlign w:val="center"/>
          </w:tcPr>
          <w:p w14:paraId="3E8CEE4F">
            <w:pPr>
              <w:keepNext w:val="0"/>
              <w:keepLines w:val="0"/>
              <w:suppressLineNumbers w:val="0"/>
              <w:spacing w:before="0" w:beforeAutospacing="0" w:after="0" w:afterAutospacing="0"/>
              <w:ind w:left="0" w:right="0"/>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1360" w:type="dxa"/>
            <w:shd w:val="clear" w:color="auto" w:fill="auto"/>
            <w:vAlign w:val="center"/>
          </w:tcPr>
          <w:p w14:paraId="3DAD315B">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按照完成比例赋分</w:t>
            </w:r>
          </w:p>
        </w:tc>
        <w:tc>
          <w:tcPr>
            <w:tcW w:w="1360" w:type="dxa"/>
            <w:shd w:val="clear" w:color="auto" w:fill="auto"/>
            <w:vAlign w:val="center"/>
          </w:tcPr>
          <w:p w14:paraId="5A393B0C">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工作资料</w:t>
            </w:r>
          </w:p>
        </w:tc>
      </w:tr>
      <w:tr w14:paraId="71C2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0" w:type="dxa"/>
            <w:vMerge w:val="continue"/>
            <w:shd w:val="clear" w:color="auto" w:fill="auto"/>
            <w:vAlign w:val="center"/>
          </w:tcPr>
          <w:p w14:paraId="2D426E6D">
            <w:pPr>
              <w:keepNext w:val="0"/>
              <w:keepLines w:val="0"/>
              <w:suppressLineNumbers w:val="0"/>
              <w:spacing w:before="0" w:beforeAutospacing="0" w:after="0" w:afterAutospacing="0"/>
              <w:ind w:left="0" w:right="0"/>
              <w:jc w:val="center"/>
              <w:rPr>
                <w:rFonts w:hint="default" w:ascii="宋体" w:hAnsi="宋体" w:cs="宋体"/>
                <w:sz w:val="16"/>
                <w:szCs w:val="16"/>
              </w:rPr>
            </w:pPr>
          </w:p>
        </w:tc>
        <w:tc>
          <w:tcPr>
            <w:tcW w:w="680" w:type="dxa"/>
            <w:vMerge w:val="continue"/>
            <w:shd w:val="clear" w:color="auto" w:fill="auto"/>
            <w:vAlign w:val="center"/>
          </w:tcPr>
          <w:p w14:paraId="16A39202">
            <w:pPr>
              <w:keepNext w:val="0"/>
              <w:keepLines w:val="0"/>
              <w:suppressLineNumbers w:val="0"/>
              <w:spacing w:before="0" w:beforeAutospacing="0" w:after="0" w:afterAutospacing="0"/>
              <w:ind w:left="0" w:right="0"/>
              <w:jc w:val="center"/>
              <w:rPr>
                <w:rFonts w:hint="default" w:ascii="宋体" w:hAnsi="宋体" w:cs="宋体"/>
                <w:sz w:val="16"/>
                <w:szCs w:val="16"/>
              </w:rPr>
            </w:pPr>
          </w:p>
        </w:tc>
        <w:tc>
          <w:tcPr>
            <w:tcW w:w="2040" w:type="dxa"/>
            <w:gridSpan w:val="2"/>
            <w:shd w:val="clear" w:color="auto" w:fill="auto"/>
            <w:vAlign w:val="center"/>
          </w:tcPr>
          <w:p w14:paraId="24C43E1F">
            <w:pPr>
              <w:keepNext w:val="0"/>
              <w:keepLines w:val="0"/>
              <w:suppressLineNumbers w:val="0"/>
              <w:spacing w:before="0" w:beforeAutospacing="0" w:after="0" w:afterAutospacing="0"/>
              <w:ind w:left="0" w:right="0"/>
              <w:jc w:val="center"/>
              <w:rPr>
                <w:rFonts w:hint="default" w:ascii="宋体" w:hAnsi="宋体"/>
                <w:sz w:val="16"/>
                <w:szCs w:val="16"/>
              </w:rPr>
            </w:pPr>
            <w:r>
              <w:rPr>
                <w:rFonts w:hint="eastAsia" w:ascii="宋体" w:hAnsi="宋体"/>
                <w:sz w:val="16"/>
                <w:szCs w:val="16"/>
              </w:rPr>
              <w:t>完成调研报告数</w:t>
            </w:r>
          </w:p>
        </w:tc>
        <w:tc>
          <w:tcPr>
            <w:tcW w:w="852" w:type="dxa"/>
            <w:shd w:val="clear" w:color="auto" w:fill="auto"/>
            <w:vAlign w:val="center"/>
          </w:tcPr>
          <w:p w14:paraId="4AF48414">
            <w:pPr>
              <w:keepNext w:val="0"/>
              <w:keepLines w:val="0"/>
              <w:suppressLineNumbers w:val="0"/>
              <w:tabs>
                <w:tab w:val="left" w:pos="234"/>
              </w:tabs>
              <w:spacing w:before="0" w:beforeAutospacing="0" w:after="0" w:afterAutospacing="0"/>
              <w:ind w:left="0" w:right="0" w:firstLine="160" w:firstLineChars="100"/>
              <w:jc w:val="left"/>
              <w:rPr>
                <w:rFonts w:hint="eastAsia" w:ascii="宋体" w:hAnsi="宋体" w:eastAsia="宋体"/>
                <w:sz w:val="16"/>
                <w:szCs w:val="16"/>
                <w:lang w:eastAsia="zh-CN"/>
              </w:rPr>
            </w:pPr>
            <w:r>
              <w:rPr>
                <w:rFonts w:hint="eastAsia" w:ascii="宋体" w:hAnsi="宋体"/>
                <w:sz w:val="16"/>
                <w:szCs w:val="16"/>
                <w:lang w:eastAsia="zh-CN"/>
              </w:rPr>
              <w:t>&gt;=5篇</w:t>
            </w:r>
          </w:p>
        </w:tc>
        <w:tc>
          <w:tcPr>
            <w:tcW w:w="1188" w:type="dxa"/>
            <w:shd w:val="clear" w:color="auto" w:fill="auto"/>
            <w:vAlign w:val="center"/>
          </w:tcPr>
          <w:p w14:paraId="6B735B80">
            <w:pPr>
              <w:keepNext w:val="0"/>
              <w:keepLines w:val="0"/>
              <w:suppressLineNumbers w:val="0"/>
              <w:spacing w:before="0" w:beforeAutospacing="0" w:after="0" w:afterAutospacing="0"/>
              <w:ind w:left="0" w:right="0"/>
              <w:jc w:val="center"/>
              <w:rPr>
                <w:rFonts w:hint="default" w:ascii="宋体" w:hAnsi="宋体"/>
                <w:sz w:val="16"/>
                <w:szCs w:val="16"/>
              </w:rPr>
            </w:pPr>
            <w:r>
              <w:rPr>
                <w:rFonts w:hint="eastAsia" w:ascii="宋体" w:hAnsi="宋体"/>
                <w:sz w:val="16"/>
                <w:szCs w:val="16"/>
              </w:rPr>
              <w:t>历史标准</w:t>
            </w:r>
          </w:p>
        </w:tc>
        <w:tc>
          <w:tcPr>
            <w:tcW w:w="680" w:type="dxa"/>
            <w:shd w:val="clear" w:color="auto" w:fill="auto"/>
            <w:vAlign w:val="center"/>
          </w:tcPr>
          <w:p w14:paraId="321A77D8">
            <w:pPr>
              <w:keepNext w:val="0"/>
              <w:keepLines w:val="0"/>
              <w:suppressLineNumbers w:val="0"/>
              <w:spacing w:before="0" w:beforeAutospacing="0" w:after="0" w:afterAutospacing="0"/>
              <w:ind w:left="0" w:right="0"/>
              <w:jc w:val="center"/>
              <w:rPr>
                <w:rFonts w:hint="eastAsia" w:ascii="宋体" w:hAnsi="宋体" w:eastAsia="宋体"/>
                <w:sz w:val="16"/>
                <w:szCs w:val="16"/>
                <w:lang w:val="en-US" w:eastAsia="zh-CN"/>
              </w:rPr>
            </w:pPr>
            <w:r>
              <w:rPr>
                <w:rFonts w:hint="eastAsia" w:ascii="宋体" w:hAnsi="宋体"/>
                <w:sz w:val="16"/>
                <w:szCs w:val="16"/>
                <w:lang w:val="en-US" w:eastAsia="zh-CN"/>
              </w:rPr>
              <w:t>5篇</w:t>
            </w:r>
          </w:p>
        </w:tc>
        <w:tc>
          <w:tcPr>
            <w:tcW w:w="680" w:type="dxa"/>
            <w:shd w:val="clear" w:color="auto" w:fill="auto"/>
            <w:vAlign w:val="center"/>
          </w:tcPr>
          <w:p w14:paraId="205A491A">
            <w:pPr>
              <w:keepNext w:val="0"/>
              <w:keepLines w:val="0"/>
              <w:suppressLineNumbers w:val="0"/>
              <w:spacing w:before="0" w:beforeAutospacing="0" w:after="0" w:afterAutospacing="0"/>
              <w:ind w:left="0" w:right="0"/>
              <w:jc w:val="center"/>
              <w:rPr>
                <w:rFonts w:hint="default" w:ascii="宋体" w:hAnsi="宋体"/>
                <w:sz w:val="16"/>
                <w:szCs w:val="16"/>
                <w:lang w:val="en-US" w:eastAsia="zh-CN"/>
              </w:rPr>
            </w:pPr>
            <w:r>
              <w:rPr>
                <w:rFonts w:hint="eastAsia" w:ascii="宋体" w:hAnsi="宋体"/>
                <w:sz w:val="16"/>
                <w:szCs w:val="16"/>
                <w:lang w:val="en-US" w:eastAsia="zh-CN"/>
              </w:rPr>
              <w:t>10</w:t>
            </w:r>
          </w:p>
        </w:tc>
        <w:tc>
          <w:tcPr>
            <w:tcW w:w="1360" w:type="dxa"/>
            <w:shd w:val="clear" w:color="auto" w:fill="auto"/>
            <w:vAlign w:val="center"/>
          </w:tcPr>
          <w:p w14:paraId="68B43F7C">
            <w:pPr>
              <w:keepNext w:val="0"/>
              <w:keepLines w:val="0"/>
              <w:suppressLineNumbers w:val="0"/>
              <w:spacing w:before="0" w:beforeAutospacing="0" w:after="0" w:afterAutospacing="0"/>
              <w:ind w:left="0" w:right="0"/>
              <w:jc w:val="center"/>
              <w:rPr>
                <w:rFonts w:hint="default" w:ascii="宋体" w:hAnsi="宋体" w:eastAsia="宋体" w:cs="Times New Roman"/>
                <w:kern w:val="2"/>
                <w:sz w:val="16"/>
                <w:szCs w:val="16"/>
                <w:lang w:val="en-US" w:eastAsia="zh-CN" w:bidi="ar-SA"/>
              </w:rPr>
            </w:pPr>
            <w:r>
              <w:rPr>
                <w:rFonts w:hint="default" w:ascii="宋体" w:hAnsi="宋体"/>
                <w:sz w:val="16"/>
                <w:szCs w:val="16"/>
              </w:rPr>
              <w:t>按照完成比例赋分</w:t>
            </w:r>
          </w:p>
        </w:tc>
        <w:tc>
          <w:tcPr>
            <w:tcW w:w="1360" w:type="dxa"/>
            <w:shd w:val="clear" w:color="auto" w:fill="auto"/>
            <w:vAlign w:val="center"/>
          </w:tcPr>
          <w:p w14:paraId="6D8BA0EB">
            <w:pPr>
              <w:keepNext w:val="0"/>
              <w:keepLines w:val="0"/>
              <w:suppressLineNumbers w:val="0"/>
              <w:spacing w:before="0" w:beforeAutospacing="0" w:after="0" w:afterAutospacing="0"/>
              <w:ind w:left="0" w:right="0"/>
              <w:jc w:val="center"/>
              <w:rPr>
                <w:rFonts w:hint="default" w:ascii="宋体" w:hAnsi="宋体" w:eastAsia="宋体" w:cs="Times New Roman"/>
                <w:kern w:val="2"/>
                <w:sz w:val="16"/>
                <w:szCs w:val="16"/>
                <w:lang w:val="en-US" w:eastAsia="zh-CN" w:bidi="ar-SA"/>
              </w:rPr>
            </w:pPr>
            <w:r>
              <w:rPr>
                <w:rFonts w:hint="default" w:ascii="宋体" w:hAnsi="宋体"/>
                <w:sz w:val="16"/>
                <w:szCs w:val="16"/>
              </w:rPr>
              <w:t>工作资料</w:t>
            </w:r>
          </w:p>
        </w:tc>
      </w:tr>
      <w:tr w14:paraId="6FD3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0" w:type="dxa"/>
            <w:shd w:val="clear" w:color="auto" w:fill="auto"/>
            <w:vAlign w:val="center"/>
          </w:tcPr>
          <w:p w14:paraId="21CCF2C1">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cs="宋体"/>
                <w:sz w:val="16"/>
                <w:szCs w:val="16"/>
              </w:rPr>
              <w:t>满意度指标</w:t>
            </w:r>
          </w:p>
        </w:tc>
        <w:tc>
          <w:tcPr>
            <w:tcW w:w="680" w:type="dxa"/>
            <w:shd w:val="clear" w:color="auto" w:fill="auto"/>
            <w:vAlign w:val="center"/>
          </w:tcPr>
          <w:p w14:paraId="6AFA4745">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cs="宋体"/>
                <w:sz w:val="16"/>
                <w:szCs w:val="16"/>
              </w:rPr>
              <w:t>满意度指标</w:t>
            </w:r>
          </w:p>
        </w:tc>
        <w:tc>
          <w:tcPr>
            <w:tcW w:w="2040" w:type="dxa"/>
            <w:gridSpan w:val="2"/>
            <w:shd w:val="clear" w:color="auto" w:fill="auto"/>
            <w:vAlign w:val="center"/>
          </w:tcPr>
          <w:p w14:paraId="344562AA">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民盟盟员满意度</w:t>
            </w:r>
          </w:p>
        </w:tc>
        <w:tc>
          <w:tcPr>
            <w:tcW w:w="852" w:type="dxa"/>
            <w:shd w:val="clear" w:color="auto" w:fill="auto"/>
            <w:vAlign w:val="center"/>
          </w:tcPr>
          <w:p w14:paraId="243E43F7">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＞=90%</w:t>
            </w:r>
          </w:p>
        </w:tc>
        <w:tc>
          <w:tcPr>
            <w:tcW w:w="1188" w:type="dxa"/>
            <w:shd w:val="clear" w:color="auto" w:fill="auto"/>
            <w:vAlign w:val="center"/>
          </w:tcPr>
          <w:p w14:paraId="630D6EDB">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历史标准</w:t>
            </w:r>
          </w:p>
        </w:tc>
        <w:tc>
          <w:tcPr>
            <w:tcW w:w="680" w:type="dxa"/>
            <w:shd w:val="clear" w:color="auto" w:fill="auto"/>
            <w:vAlign w:val="center"/>
          </w:tcPr>
          <w:p w14:paraId="123E1E19">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9</w:t>
            </w:r>
            <w:r>
              <w:rPr>
                <w:rFonts w:hint="eastAsia" w:ascii="宋体" w:hAnsi="宋体"/>
                <w:sz w:val="16"/>
                <w:szCs w:val="16"/>
                <w:lang w:val="en-US" w:eastAsia="zh-CN"/>
              </w:rPr>
              <w:t>5</w:t>
            </w:r>
            <w:r>
              <w:rPr>
                <w:rFonts w:hint="default" w:ascii="宋体" w:hAnsi="宋体"/>
                <w:sz w:val="16"/>
                <w:szCs w:val="16"/>
              </w:rPr>
              <w:t>%</w:t>
            </w:r>
          </w:p>
        </w:tc>
        <w:tc>
          <w:tcPr>
            <w:tcW w:w="680" w:type="dxa"/>
            <w:shd w:val="clear" w:color="auto" w:fill="auto"/>
            <w:vAlign w:val="center"/>
          </w:tcPr>
          <w:p w14:paraId="280A92CA">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10</w:t>
            </w:r>
          </w:p>
        </w:tc>
        <w:tc>
          <w:tcPr>
            <w:tcW w:w="1360" w:type="dxa"/>
            <w:shd w:val="clear" w:color="auto" w:fill="auto"/>
            <w:vAlign w:val="center"/>
          </w:tcPr>
          <w:p w14:paraId="76F0E77A">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满意度赋分</w:t>
            </w:r>
          </w:p>
        </w:tc>
        <w:tc>
          <w:tcPr>
            <w:tcW w:w="1360" w:type="dxa"/>
            <w:shd w:val="clear" w:color="auto" w:fill="auto"/>
            <w:vAlign w:val="center"/>
          </w:tcPr>
          <w:p w14:paraId="766CD679">
            <w:pPr>
              <w:keepNext w:val="0"/>
              <w:keepLines w:val="0"/>
              <w:suppressLineNumbers w:val="0"/>
              <w:spacing w:before="0" w:beforeAutospacing="0" w:after="0" w:afterAutospacing="0"/>
              <w:ind w:left="0" w:right="0"/>
              <w:jc w:val="center"/>
              <w:rPr>
                <w:rFonts w:hint="default" w:ascii="宋体" w:hAnsi="宋体"/>
                <w:sz w:val="16"/>
                <w:szCs w:val="16"/>
              </w:rPr>
            </w:pPr>
            <w:r>
              <w:rPr>
                <w:rFonts w:hint="default" w:ascii="宋体" w:hAnsi="宋体"/>
                <w:sz w:val="16"/>
                <w:szCs w:val="16"/>
              </w:rPr>
              <w:t>工作资料</w:t>
            </w:r>
          </w:p>
        </w:tc>
      </w:tr>
    </w:tbl>
    <w:p w14:paraId="093A52DD"/>
    <w:p w14:paraId="0BAA55B6">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14:paraId="3FC1F105">
      <w:pPr>
        <w:pStyle w:val="2"/>
        <w:spacing w:before="156" w:beforeLines="50" w:after="156" w:afterLines="50" w:line="560" w:lineRule="exact"/>
        <w:jc w:val="left"/>
        <w:rPr>
          <w:rFonts w:hint="eastAsia" w:ascii="仿宋_GB2312" w:hAnsi="CIDFont+F4" w:eastAsia="仿宋_GB2312"/>
          <w:color w:val="000000"/>
          <w:sz w:val="28"/>
          <w:szCs w:val="28"/>
        </w:rPr>
      </w:pPr>
      <w:r>
        <w:rPr>
          <w:rFonts w:hint="eastAsia" w:ascii="仿宋_GB2312" w:hAnsi="微软雅黑" w:eastAsia="仿宋_GB2312"/>
          <w:sz w:val="32"/>
          <w:szCs w:val="32"/>
          <w:lang w:val="en-US" w:eastAsia="zh-CN"/>
        </w:rPr>
        <w:t xml:space="preserve">    </w:t>
      </w:r>
      <w:r>
        <w:rPr>
          <w:rFonts w:hint="eastAsia" w:ascii="仿宋_GB2312" w:hAnsi="微软雅黑" w:eastAsia="仿宋_GB2312"/>
          <w:b w:val="0"/>
          <w:bCs/>
          <w:sz w:val="32"/>
          <w:szCs w:val="32"/>
        </w:rPr>
        <w:t>2024年</w:t>
      </w:r>
      <w:r>
        <w:rPr>
          <w:rFonts w:hint="eastAsia" w:ascii="仿宋_GB2312" w:hAnsi="微软雅黑" w:eastAsia="仿宋_GB2312"/>
          <w:b w:val="0"/>
          <w:bCs/>
          <w:sz w:val="32"/>
          <w:szCs w:val="32"/>
          <w:lang w:eastAsia="zh-CN"/>
        </w:rPr>
        <w:t>，</w:t>
      </w:r>
      <w:r>
        <w:rPr>
          <w:rFonts w:hint="eastAsia" w:ascii="仿宋_GB2312" w:hAnsi="微软雅黑" w:eastAsia="仿宋_GB2312"/>
          <w:b w:val="0"/>
          <w:bCs/>
          <w:sz w:val="32"/>
          <w:szCs w:val="32"/>
        </w:rPr>
        <w:t>中国民主同盟新疆维吾尔自治区委员会</w:t>
      </w:r>
      <w:r>
        <w:rPr>
          <w:rFonts w:hint="eastAsia" w:ascii="仿宋_GB2312" w:hAnsi="微软雅黑" w:eastAsia="仿宋_GB2312"/>
          <w:b w:val="0"/>
          <w:bCs/>
          <w:sz w:val="32"/>
          <w:szCs w:val="32"/>
          <w:lang w:eastAsia="zh-CN"/>
        </w:rPr>
        <w:t>未进行政府采购，</w:t>
      </w:r>
      <w:r>
        <w:rPr>
          <w:rFonts w:hint="eastAsia" w:ascii="仿宋_GB2312" w:hAnsi="微软雅黑" w:eastAsia="仿宋_GB2312"/>
          <w:b w:val="0"/>
          <w:bCs/>
          <w:sz w:val="32"/>
          <w:szCs w:val="32"/>
        </w:rPr>
        <w:t>面向中小企业预留政府采购项目预算金额</w:t>
      </w:r>
      <w:r>
        <w:rPr>
          <w:rFonts w:hint="eastAsia" w:ascii="仿宋_GB2312" w:hAnsi="微软雅黑" w:eastAsia="仿宋_GB2312"/>
          <w:b w:val="0"/>
          <w:bCs/>
          <w:sz w:val="32"/>
          <w:szCs w:val="32"/>
          <w:lang w:val="en-US" w:eastAsia="zh-CN"/>
        </w:rPr>
        <w:t>0</w:t>
      </w:r>
      <w:r>
        <w:rPr>
          <w:rFonts w:hint="eastAsia" w:ascii="仿宋_GB2312" w:hAnsi="微软雅黑" w:eastAsia="仿宋_GB2312"/>
          <w:b w:val="0"/>
          <w:bCs/>
          <w:sz w:val="32"/>
          <w:szCs w:val="32"/>
        </w:rPr>
        <w:t>万元，面向小微企业预留政府采购项目预算金额</w:t>
      </w:r>
      <w:r>
        <w:rPr>
          <w:rFonts w:hint="eastAsia" w:ascii="仿宋_GB2312" w:hAnsi="微软雅黑" w:eastAsia="仿宋_GB2312"/>
          <w:b w:val="0"/>
          <w:bCs/>
          <w:sz w:val="32"/>
          <w:szCs w:val="32"/>
          <w:lang w:val="en-US" w:eastAsia="zh-CN"/>
        </w:rPr>
        <w:t>0</w:t>
      </w:r>
      <w:r>
        <w:rPr>
          <w:rFonts w:hint="eastAsia" w:ascii="仿宋_GB2312" w:hAnsi="微软雅黑" w:eastAsia="仿宋_GB2312"/>
          <w:b w:val="0"/>
          <w:bCs/>
          <w:sz w:val="32"/>
          <w:szCs w:val="32"/>
        </w:rPr>
        <w:t>万元。</w:t>
      </w:r>
      <w:r>
        <w:rPr>
          <w:rFonts w:ascii="黑体" w:eastAsia="黑体"/>
          <w:b w:val="0"/>
          <w:bCs/>
          <w:sz w:val="30"/>
          <w:szCs w:val="30"/>
        </w:rPr>
        <w:br w:type="page"/>
      </w:r>
      <w:r>
        <w:rPr>
          <w:rFonts w:hint="eastAsia" w:ascii="黑体" w:eastAsia="黑体"/>
          <w:sz w:val="30"/>
          <w:szCs w:val="30"/>
        </w:rPr>
        <w:t>第四部分 名词解释</w:t>
      </w:r>
    </w:p>
    <w:p w14:paraId="204DC6AF">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一、财政拨款:</w:t>
      </w:r>
      <w:r>
        <w:rPr>
          <w:rFonts w:hint="eastAsia" w:ascii="仿宋_GB2312" w:hAnsi="CIDFont+F6" w:eastAsia="仿宋_GB2312"/>
          <w:color w:val="000000"/>
          <w:sz w:val="28"/>
          <w:szCs w:val="28"/>
        </w:rPr>
        <w:t>指由一般公共预算、政府性基金预算、国有资本经营预算安排的财政拨款数。</w:t>
      </w:r>
    </w:p>
    <w:p w14:paraId="308159A5">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二、一般公共预算:</w:t>
      </w:r>
      <w:r>
        <w:rPr>
          <w:rFonts w:hint="eastAsia" w:ascii="仿宋_GB2312" w:hAnsi="CIDFont+F6" w:eastAsia="仿宋_GB2312"/>
          <w:color w:val="000000"/>
          <w:sz w:val="28"/>
          <w:szCs w:val="28"/>
        </w:rPr>
        <w:t>包括公共财政拨款（补助）资金、专项收入。</w:t>
      </w:r>
    </w:p>
    <w:p w14:paraId="40F1277D">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三、财政专户管理资金:</w:t>
      </w:r>
      <w:r>
        <w:rPr>
          <w:rFonts w:hint="eastAsia" w:ascii="仿宋_GB2312" w:hAnsi="CIDFont+F6" w:eastAsia="仿宋_GB2312"/>
          <w:color w:val="000000"/>
          <w:sz w:val="28"/>
          <w:szCs w:val="28"/>
        </w:rPr>
        <w:t>包括专户管理行政事业性收费（主要是教育收费）、其他非税收入。</w:t>
      </w:r>
    </w:p>
    <w:p w14:paraId="16D1C685">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四、其他资金:</w:t>
      </w:r>
      <w:r>
        <w:rPr>
          <w:rFonts w:hint="eastAsia" w:ascii="仿宋_GB2312" w:hAnsi="CIDFont+F6" w:eastAsia="仿宋_GB2312"/>
          <w:color w:val="000000"/>
          <w:sz w:val="28"/>
          <w:szCs w:val="28"/>
        </w:rPr>
        <w:t>包括事业收入、事业经营收入、其他收入等。</w:t>
      </w:r>
    </w:p>
    <w:p w14:paraId="13679247">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五、基本支出:</w:t>
      </w:r>
      <w:r>
        <w:rPr>
          <w:rFonts w:hint="eastAsia" w:ascii="仿宋_GB2312" w:hAnsi="CIDFont+F6" w:eastAsia="仿宋_GB2312"/>
          <w:color w:val="000000"/>
          <w:sz w:val="28"/>
          <w:szCs w:val="28"/>
        </w:rPr>
        <w:t>包括人员经费、公用经费（定额）。其中，人员经费包括工资福利支出、对个人和家庭的补助。</w:t>
      </w:r>
    </w:p>
    <w:p w14:paraId="2380E070">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六、项目支出:</w:t>
      </w:r>
      <w:r>
        <w:rPr>
          <w:rFonts w:hint="eastAsia" w:ascii="仿宋_GB2312" w:hAnsi="CIDFont+F6" w:eastAsia="仿宋_GB2312"/>
          <w:color w:val="000000"/>
          <w:sz w:val="28"/>
          <w:szCs w:val="28"/>
        </w:rPr>
        <w:t>部门（单位）支出预算的组成部分，是自治区本级部门（单位）为完成其特定的行政任务或事业发展目标，在基本支出预算之外编制的年度项目支出计划。</w:t>
      </w:r>
    </w:p>
    <w:p w14:paraId="1699BB2C">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七、“三公”经费:</w:t>
      </w:r>
      <w:r>
        <w:rPr>
          <w:rFonts w:hint="eastAsia" w:ascii="仿宋_GB2312" w:hAnsi="CIDFont+F6" w:eastAsia="仿宋_GB2312"/>
          <w:color w:val="000000"/>
          <w:sz w:val="28"/>
          <w:szCs w:val="28"/>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14:paraId="0A9E417C">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八、机关运行经费:</w:t>
      </w:r>
      <w:r>
        <w:rPr>
          <w:rFonts w:hint="eastAsia" w:ascii="仿宋_GB2312" w:hAnsi="CIDFont+F6" w:eastAsia="仿宋_GB2312"/>
          <w:color w:val="000000"/>
          <w:sz w:val="28"/>
          <w:szCs w:val="28"/>
        </w:rPr>
        <w:t>指各部门（单位）的公用经费，包括办公及印刷费、邮电费、差旅费、会议费、福利费、日常维修费、专用材料及一般设备购置费、办公用房水电费、办公用房取暖费、办公用房物业管理费、公务用车运行维护费及其他费用。</w:t>
      </w:r>
    </w:p>
    <w:p w14:paraId="009EEC71">
      <w:pPr>
        <w:spacing w:line="560" w:lineRule="exact"/>
        <w:jc w:val="right"/>
        <w:rPr>
          <w:rFonts w:hint="eastAsia" w:ascii="仿宋_GB2312" w:hAnsi="CIDFont+F6" w:eastAsia="仿宋_GB2312"/>
          <w:color w:val="000000"/>
          <w:sz w:val="28"/>
          <w:szCs w:val="28"/>
        </w:rPr>
      </w:pPr>
      <w:r>
        <w:rPr>
          <w:rFonts w:hint="eastAsia" w:ascii="仿宋_GB2312" w:hAnsi="CIDFont+F6" w:eastAsia="仿宋_GB2312"/>
          <w:color w:val="000000"/>
          <w:sz w:val="28"/>
          <w:szCs w:val="28"/>
        </w:rPr>
        <w:t>中国民主同盟新疆维吾尔自治区委员会</w:t>
      </w:r>
    </w:p>
    <w:p w14:paraId="39FC8BA7">
      <w:pPr>
        <w:spacing w:line="560" w:lineRule="exact"/>
        <w:jc w:val="center"/>
        <w:rPr>
          <w:rFonts w:ascii="仿宋_GB2312" w:eastAsia="仿宋_GB2312"/>
          <w:sz w:val="28"/>
          <w:szCs w:val="28"/>
        </w:rPr>
      </w:pPr>
      <w:r>
        <w:rPr>
          <w:rFonts w:hint="eastAsia" w:ascii="仿宋_GB2312" w:hAnsi="CIDFont+F6" w:eastAsia="仿宋_GB2312"/>
          <w:color w:val="000000"/>
          <w:sz w:val="28"/>
          <w:szCs w:val="28"/>
          <w:lang w:val="en-US" w:eastAsia="zh-CN"/>
        </w:rPr>
        <w:t xml:space="preserve">                                </w:t>
      </w:r>
      <w:r>
        <w:rPr>
          <w:rFonts w:hint="eastAsia" w:ascii="仿宋_GB2312" w:hAnsi="CIDFont+F6" w:eastAsia="仿宋_GB2312"/>
          <w:color w:val="000000"/>
          <w:sz w:val="28"/>
          <w:szCs w:val="28"/>
        </w:rPr>
        <w:t>2024年02月</w:t>
      </w:r>
      <w:r>
        <w:rPr>
          <w:rFonts w:hint="eastAsia" w:ascii="仿宋_GB2312" w:hAnsi="CIDFont+F6" w:eastAsia="仿宋_GB2312"/>
          <w:color w:val="000000"/>
          <w:sz w:val="28"/>
          <w:szCs w:val="28"/>
          <w:lang w:val="en-US" w:eastAsia="zh-CN"/>
        </w:rPr>
        <w:t>2</w:t>
      </w:r>
      <w:r>
        <w:rPr>
          <w:rFonts w:hint="eastAsia" w:ascii="仿宋_GB2312" w:hAnsi="CIDFont+F6" w:eastAsia="仿宋_GB2312"/>
          <w:color w:val="000000"/>
          <w:sz w:val="28"/>
          <w:szCs w:val="28"/>
        </w:rPr>
        <w:t>7日</w:t>
      </w:r>
    </w:p>
    <w:sectPr>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UnicodeMS">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IDFont+F4">
    <w:altName w:val="Times New Roman"/>
    <w:panose1 w:val="00000000000000000000"/>
    <w:charset w:val="00"/>
    <w:family w:val="auto"/>
    <w:pitch w:val="default"/>
    <w:sig w:usb0="00000000" w:usb1="00000000" w:usb2="00000000" w:usb3="00000000" w:csb0="00000000" w:csb1="00000000"/>
  </w:font>
  <w:font w:name="CIDFont+F6">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ECB58">
    <w:pPr>
      <w:pStyle w:val="5"/>
      <w:tabs>
        <w:tab w:val="center" w:pos="4153"/>
        <w:tab w:val="right" w:pos="8306"/>
      </w:tabs>
      <w:jc w:val="center"/>
    </w:pPr>
    <w:r>
      <w:fldChar w:fldCharType="begin"/>
    </w:r>
    <w:r>
      <w:instrText xml:space="preserve">PAGE   \* MERGEFORMAT</w:instrText>
    </w:r>
    <w:r>
      <w:fldChar w:fldCharType="separate"/>
    </w:r>
    <w:r>
      <w:rPr>
        <w:lang w:val="zh-CN"/>
      </w:rPr>
      <w:t>2</w:t>
    </w:r>
    <w:r>
      <w:fldChar w:fldCharType="end"/>
    </w:r>
  </w:p>
  <w:p w14:paraId="55488770">
    <w:pPr>
      <w:pStyle w:val="5"/>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92759"/>
    <w:multiLevelType w:val="multilevel"/>
    <w:tmpl w:val="0A092759"/>
    <w:lvl w:ilvl="0" w:tentative="0">
      <w:start w:val="1"/>
      <w:numFmt w:val="japaneseCounting"/>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BjY2M1YzA3OTc1MTI5ZmEyZjdmYmE1NzAwMjEifQ=="/>
  </w:docVars>
  <w:rsids>
    <w:rsidRoot w:val="00E600AF"/>
    <w:rsid w:val="006B2861"/>
    <w:rsid w:val="00CD39FE"/>
    <w:rsid w:val="00E600AF"/>
    <w:rsid w:val="02E51B1E"/>
    <w:rsid w:val="0B4E3996"/>
    <w:rsid w:val="0C5F5220"/>
    <w:rsid w:val="0C711B61"/>
    <w:rsid w:val="0E476157"/>
    <w:rsid w:val="0E9B160C"/>
    <w:rsid w:val="13653AA2"/>
    <w:rsid w:val="13854115"/>
    <w:rsid w:val="13E04368"/>
    <w:rsid w:val="173D40BB"/>
    <w:rsid w:val="18657F41"/>
    <w:rsid w:val="1DA22950"/>
    <w:rsid w:val="1F09533B"/>
    <w:rsid w:val="20345413"/>
    <w:rsid w:val="215D0D80"/>
    <w:rsid w:val="243A36E8"/>
    <w:rsid w:val="311F22C2"/>
    <w:rsid w:val="341B5D8B"/>
    <w:rsid w:val="365D2ADA"/>
    <w:rsid w:val="367234F3"/>
    <w:rsid w:val="37D824B3"/>
    <w:rsid w:val="3CBD0871"/>
    <w:rsid w:val="3D753E11"/>
    <w:rsid w:val="3E366496"/>
    <w:rsid w:val="42B73563"/>
    <w:rsid w:val="44EE7AF4"/>
    <w:rsid w:val="458361FD"/>
    <w:rsid w:val="46A2685F"/>
    <w:rsid w:val="46D362A7"/>
    <w:rsid w:val="47D35652"/>
    <w:rsid w:val="4AD4122B"/>
    <w:rsid w:val="4B9B4D27"/>
    <w:rsid w:val="4E9C2E8D"/>
    <w:rsid w:val="52E87329"/>
    <w:rsid w:val="5E583A03"/>
    <w:rsid w:val="5E6B204D"/>
    <w:rsid w:val="60E477D0"/>
    <w:rsid w:val="613C7CD0"/>
    <w:rsid w:val="66A61FAF"/>
    <w:rsid w:val="68293994"/>
    <w:rsid w:val="788E20EF"/>
  </w:rsids>
  <m:mathPr>
    <m:mathFont m:val="Cambria Math"/>
    <m:brkBin m:val="before"/>
    <m:brkBinSub m:val="--"/>
    <m:smallFrac m:val="0"/>
    <m:dispDef/>
    <m:lMargin m:val="0"/>
    <m:rMargin m:val="0"/>
    <m:defJc m:val="centerGroup"/>
    <m:wrapIndent m:val="1440"/>
    <m:intLim m:val="subSup"/>
    <m:naryLim m:val="undOvr"/>
  </m:mathPr>
  <w:attachedSchema w:val="http://www.wps.cn/officeDocument/2013/wpsCustomData"/>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autoRedefine/>
    <w:qFormat/>
    <w:uiPriority w:val="0"/>
    <w:pPr>
      <w:keepNext/>
      <w:keepLines/>
      <w:spacing w:before="340" w:after="330" w:line="578" w:lineRule="auto"/>
      <w:outlineLvl w:val="0"/>
    </w:pPr>
    <w:rPr>
      <w:rFonts w:ascii="Times New Roman" w:hAnsi="Times New Roman"/>
      <w:b/>
      <w:kern w:val="44"/>
      <w:sz w:val="44"/>
      <w:szCs w:val="44"/>
    </w:rPr>
  </w:style>
  <w:style w:type="paragraph" w:styleId="3">
    <w:name w:val="heading 2"/>
    <w:basedOn w:val="1"/>
    <w:next w:val="1"/>
    <w:link w:val="13"/>
    <w:autoRedefine/>
    <w:qFormat/>
    <w:uiPriority w:val="0"/>
    <w:pPr>
      <w:keepNext/>
      <w:keepLines/>
      <w:spacing w:before="260" w:after="260" w:line="416" w:lineRule="auto"/>
      <w:outlineLvl w:val="1"/>
    </w:pPr>
    <w:rPr>
      <w:rFonts w:ascii="Cambria" w:hAnsi="Cambria"/>
      <w:b/>
      <w:sz w:val="32"/>
      <w:szCs w:val="32"/>
    </w:rPr>
  </w:style>
  <w:style w:type="paragraph" w:styleId="4">
    <w:name w:val="heading 3"/>
    <w:basedOn w:val="1"/>
    <w:next w:val="1"/>
    <w:link w:val="14"/>
    <w:autoRedefine/>
    <w:qFormat/>
    <w:uiPriority w:val="0"/>
    <w:pPr>
      <w:keepNext/>
      <w:keepLines/>
      <w:spacing w:before="260" w:after="260" w:line="416" w:lineRule="auto"/>
      <w:outlineLvl w:val="2"/>
    </w:pPr>
    <w:rPr>
      <w:rFonts w:ascii="Times New Roman" w:hAnsi="Times New Roman"/>
      <w:b/>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5">
    <w:name w:val="footer"/>
    <w:basedOn w:val="1"/>
    <w:link w:val="16"/>
    <w:autoRedefine/>
    <w:qFormat/>
    <w:uiPriority w:val="0"/>
    <w:pPr>
      <w:snapToGrid w:val="0"/>
      <w:jc w:val="left"/>
    </w:pPr>
    <w:rPr>
      <w:sz w:val="18"/>
      <w:szCs w:val="18"/>
    </w:rPr>
  </w:style>
  <w:style w:type="paragraph" w:styleId="6">
    <w:name w:val="header"/>
    <w:basedOn w:val="1"/>
    <w:link w:val="15"/>
    <w:autoRedefine/>
    <w:qFormat/>
    <w:uiPriority w:val="0"/>
    <w:pPr>
      <w:pBdr>
        <w:bottom w:val="single" w:color="auto" w:sz="6" w:space="1"/>
      </w:pBdr>
      <w:snapToGrid w:val="0"/>
      <w:jc w:val="center"/>
    </w:pPr>
    <w:rPr>
      <w:sz w:val="18"/>
      <w:szCs w:val="18"/>
    </w:rPr>
  </w:style>
  <w:style w:type="paragraph" w:styleId="7">
    <w:name w:val="footnote text"/>
    <w:basedOn w:val="1"/>
    <w:autoRedefine/>
    <w:qFormat/>
    <w:uiPriority w:val="0"/>
    <w:pPr>
      <w:snapToGrid w:val="0"/>
      <w:jc w:val="left"/>
    </w:pPr>
    <w:rPr>
      <w:sz w:val="18"/>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0"/>
    <w:pPr>
      <w:ind w:firstLine="420" w:firstLineChars="200"/>
    </w:pPr>
  </w:style>
  <w:style w:type="character" w:customStyle="1" w:styleId="12">
    <w:name w:val="标题 1 Char"/>
    <w:link w:val="2"/>
    <w:autoRedefine/>
    <w:qFormat/>
    <w:uiPriority w:val="0"/>
    <w:rPr>
      <w:rFonts w:hint="default" w:ascii="Times New Roman" w:hAnsi="Times New Roman"/>
      <w:b/>
      <w:kern w:val="44"/>
      <w:sz w:val="44"/>
      <w:szCs w:val="44"/>
    </w:rPr>
  </w:style>
  <w:style w:type="character" w:customStyle="1" w:styleId="13">
    <w:name w:val="标题 2 Char"/>
    <w:link w:val="3"/>
    <w:autoRedefine/>
    <w:qFormat/>
    <w:uiPriority w:val="0"/>
    <w:rPr>
      <w:rFonts w:hint="default" w:ascii="Cambria" w:hAnsi="Cambria"/>
      <w:b/>
      <w:kern w:val="2"/>
      <w:sz w:val="32"/>
      <w:szCs w:val="32"/>
    </w:rPr>
  </w:style>
  <w:style w:type="character" w:customStyle="1" w:styleId="14">
    <w:name w:val="标题 3 Char"/>
    <w:link w:val="4"/>
    <w:autoRedefine/>
    <w:qFormat/>
    <w:uiPriority w:val="0"/>
    <w:rPr>
      <w:rFonts w:hint="default" w:ascii="Times New Roman" w:hAnsi="Times New Roman"/>
      <w:b/>
      <w:kern w:val="2"/>
      <w:sz w:val="32"/>
      <w:szCs w:val="32"/>
    </w:rPr>
  </w:style>
  <w:style w:type="character" w:customStyle="1" w:styleId="15">
    <w:name w:val="页眉 Char"/>
    <w:link w:val="6"/>
    <w:autoRedefine/>
    <w:qFormat/>
    <w:uiPriority w:val="0"/>
    <w:rPr>
      <w:kern w:val="2"/>
      <w:sz w:val="18"/>
      <w:szCs w:val="18"/>
    </w:rPr>
  </w:style>
  <w:style w:type="character" w:customStyle="1" w:styleId="16">
    <w:name w:val="页脚 Char"/>
    <w:link w:val="5"/>
    <w:autoRedefine/>
    <w:qFormat/>
    <w:uiPriority w:val="0"/>
    <w:rPr>
      <w:kern w:val="2"/>
      <w:sz w:val="18"/>
      <w:szCs w:val="18"/>
    </w:rPr>
  </w:style>
  <w:style w:type="paragraph" w:customStyle="1" w:styleId="17">
    <w:name w:val="单元格样式单元格_宋体_10号_加粗_居右"/>
    <w:basedOn w:val="1"/>
    <w:autoRedefine/>
    <w:qFormat/>
    <w:uiPriority w:val="0"/>
    <w:pPr>
      <w:spacing w:before="0" w:after="0"/>
      <w:ind w:firstLine="0"/>
      <w:jc w:val="right"/>
      <w:outlineLvl w:val="9"/>
    </w:pPr>
    <w:rPr>
      <w:rFonts w:ascii="宋体" w:hAnsi="宋体" w:eastAsia="宋体" w:cs="宋体"/>
      <w:b/>
      <w:sz w:val="20"/>
    </w:rPr>
  </w:style>
  <w:style w:type="paragraph" w:customStyle="1" w:styleId="18">
    <w:name w:val="单元格样式单元格_宋体_10号_不加粗_居右"/>
    <w:basedOn w:val="1"/>
    <w:autoRedefine/>
    <w:qFormat/>
    <w:uiPriority w:val="0"/>
    <w:pPr>
      <w:spacing w:before="0" w:after="0"/>
      <w:ind w:firstLine="0"/>
      <w:jc w:val="right"/>
      <w:outlineLvl w:val="9"/>
    </w:pPr>
    <w:rPr>
      <w:rFonts w:ascii="宋体" w:hAnsi="宋体" w:eastAsia="宋体" w:cs="宋体"/>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26</Pages>
  <Words>2372</Words>
  <Characters>2977</Characters>
  <Lines>89</Lines>
  <Paragraphs>25</Paragraphs>
  <TotalTime>2</TotalTime>
  <ScaleCrop>false</ScaleCrop>
  <LinksUpToDate>false</LinksUpToDate>
  <CharactersWithSpaces>3181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2024-02-26T04:19:00Z</dcterms:created>
  <dc:creator>Administrator</dc:creator>
  <cp:lastModifiedBy>燕妞儿</cp:lastModifiedBy>
  <dcterms:modified xsi:type="dcterms:W3CDTF">2025-08-08T08:55:11Z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C5EC93422E3F4E7AB8EDFF321D2DDBCE_13</vt:lpwstr>
  </property>
  <property fmtid="{D5CDD505-2E9C-101B-9397-08002B2CF9AE}" pid="4" name="KSOTemplateDocerSaveRecord">
    <vt:lpwstr>eyJoZGlkIjoiZjhkMTBjY2M1YzA3OTc1MTI5ZmEyZjdmYmE1NzAwMjEiLCJ1c2VySWQiOiIxOTY0MjUwMzUifQ==</vt:lpwstr>
  </property>
</Properties>
</file>